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8A6" w:rsidRDefault="007018A6" w:rsidP="007018A6">
      <w:pPr>
        <w:spacing w:after="0" w:line="240" w:lineRule="auto"/>
        <w:jc w:val="center"/>
        <w:rPr>
          <w:sz w:val="32"/>
          <w:szCs w:val="32"/>
        </w:rPr>
      </w:pPr>
      <w:r w:rsidRPr="007018A6">
        <w:rPr>
          <w:sz w:val="32"/>
          <w:szCs w:val="32"/>
        </w:rPr>
        <w:t>Adult Fish Release Sites Post-Construction Review</w:t>
      </w:r>
      <w:r>
        <w:rPr>
          <w:sz w:val="32"/>
          <w:szCs w:val="32"/>
        </w:rPr>
        <w:t xml:space="preserve"> Meeting</w:t>
      </w:r>
    </w:p>
    <w:p w:rsidR="007018A6" w:rsidRDefault="007018A6" w:rsidP="007018A6">
      <w:pPr>
        <w:spacing w:after="0" w:line="240" w:lineRule="auto"/>
        <w:jc w:val="center"/>
        <w:rPr>
          <w:sz w:val="32"/>
          <w:szCs w:val="32"/>
        </w:rPr>
      </w:pPr>
      <w:r>
        <w:rPr>
          <w:sz w:val="32"/>
          <w:szCs w:val="32"/>
        </w:rPr>
        <w:t>USACE Block 300 Lewis and Clark Room &amp; Teleconference</w:t>
      </w:r>
    </w:p>
    <w:p w:rsidR="007018A6" w:rsidRDefault="007018A6" w:rsidP="007018A6">
      <w:pPr>
        <w:spacing w:after="0" w:line="240" w:lineRule="auto"/>
        <w:jc w:val="center"/>
        <w:rPr>
          <w:sz w:val="32"/>
          <w:szCs w:val="32"/>
        </w:rPr>
      </w:pPr>
      <w:r>
        <w:rPr>
          <w:sz w:val="32"/>
          <w:szCs w:val="32"/>
        </w:rPr>
        <w:t>August 25, 2014</w:t>
      </w:r>
    </w:p>
    <w:p w:rsidR="007018A6" w:rsidRDefault="007018A6">
      <w:pPr>
        <w:rPr>
          <w:sz w:val="32"/>
          <w:szCs w:val="32"/>
        </w:rPr>
      </w:pPr>
    </w:p>
    <w:p w:rsidR="00B80ACD" w:rsidRPr="006D7964" w:rsidRDefault="00A12A4E">
      <w:pPr>
        <w:rPr>
          <w:sz w:val="24"/>
          <w:szCs w:val="24"/>
        </w:rPr>
      </w:pPr>
      <w:r w:rsidRPr="00FB659A">
        <w:rPr>
          <w:b/>
          <w:sz w:val="32"/>
          <w:szCs w:val="32"/>
          <w:u w:val="single"/>
        </w:rPr>
        <w:t>Background/</w:t>
      </w:r>
      <w:r w:rsidR="007018A6" w:rsidRPr="00FB659A">
        <w:rPr>
          <w:b/>
          <w:sz w:val="32"/>
          <w:szCs w:val="32"/>
          <w:u w:val="single"/>
        </w:rPr>
        <w:t>Purpose</w:t>
      </w:r>
      <w:r w:rsidR="00237012" w:rsidRPr="00FB659A">
        <w:rPr>
          <w:b/>
          <w:sz w:val="32"/>
          <w:szCs w:val="32"/>
          <w:u w:val="single"/>
        </w:rPr>
        <w:t xml:space="preserve"> of Meeting</w:t>
      </w:r>
      <w:r w:rsidR="007018A6" w:rsidRPr="007018A6">
        <w:rPr>
          <w:sz w:val="32"/>
          <w:szCs w:val="32"/>
        </w:rPr>
        <w:t>:</w:t>
      </w:r>
      <w:r w:rsidR="007018A6" w:rsidRPr="007018A6">
        <w:rPr>
          <w:sz w:val="28"/>
          <w:szCs w:val="28"/>
        </w:rPr>
        <w:t xml:space="preserve"> </w:t>
      </w:r>
      <w:r w:rsidR="007018A6" w:rsidRPr="006D7964">
        <w:rPr>
          <w:sz w:val="24"/>
          <w:szCs w:val="24"/>
        </w:rPr>
        <w:t xml:space="preserve">As part of implementation of the 2008 Willamette </w:t>
      </w:r>
      <w:proofErr w:type="spellStart"/>
      <w:r w:rsidR="007018A6" w:rsidRPr="006D7964">
        <w:rPr>
          <w:sz w:val="24"/>
          <w:szCs w:val="24"/>
        </w:rPr>
        <w:t>BiOp</w:t>
      </w:r>
      <w:proofErr w:type="spellEnd"/>
      <w:r w:rsidR="007018A6" w:rsidRPr="006D7964">
        <w:rPr>
          <w:sz w:val="24"/>
          <w:szCs w:val="24"/>
        </w:rPr>
        <w:t xml:space="preserve">, RPA 4.7 described the need to identify </w:t>
      </w:r>
      <w:r w:rsidRPr="006D7964">
        <w:rPr>
          <w:sz w:val="24"/>
          <w:szCs w:val="24"/>
        </w:rPr>
        <w:t>new/</w:t>
      </w:r>
      <w:r w:rsidR="007018A6" w:rsidRPr="006D7964">
        <w:rPr>
          <w:sz w:val="24"/>
          <w:szCs w:val="24"/>
        </w:rPr>
        <w:t xml:space="preserve">improve </w:t>
      </w:r>
      <w:r w:rsidRPr="006D7964">
        <w:rPr>
          <w:sz w:val="24"/>
          <w:szCs w:val="24"/>
        </w:rPr>
        <w:t xml:space="preserve">existing </w:t>
      </w:r>
      <w:r w:rsidR="007018A6" w:rsidRPr="006D7964">
        <w:rPr>
          <w:sz w:val="24"/>
          <w:szCs w:val="24"/>
        </w:rPr>
        <w:t xml:space="preserve">adult fish release sites above Corps dams in the Willamette Basin.  Construction work for the </w:t>
      </w:r>
      <w:r w:rsidRPr="006D7964">
        <w:rPr>
          <w:sz w:val="24"/>
          <w:szCs w:val="24"/>
        </w:rPr>
        <w:t>release sites i</w:t>
      </w:r>
      <w:r w:rsidR="007018A6" w:rsidRPr="006D7964">
        <w:rPr>
          <w:sz w:val="24"/>
          <w:szCs w:val="24"/>
        </w:rPr>
        <w:t xml:space="preserve">dentified </w:t>
      </w:r>
      <w:r w:rsidRPr="006D7964">
        <w:rPr>
          <w:sz w:val="24"/>
          <w:szCs w:val="24"/>
        </w:rPr>
        <w:t>to be improved</w:t>
      </w:r>
      <w:r w:rsidR="007018A6" w:rsidRPr="006D7964">
        <w:rPr>
          <w:sz w:val="24"/>
          <w:szCs w:val="24"/>
        </w:rPr>
        <w:t xml:space="preserve"> took place throughout the spring/summer of 2014</w:t>
      </w:r>
      <w:r w:rsidR="00237012" w:rsidRPr="006D7964">
        <w:rPr>
          <w:sz w:val="24"/>
          <w:szCs w:val="24"/>
        </w:rPr>
        <w:t xml:space="preserve">.  During </w:t>
      </w:r>
      <w:r w:rsidRPr="006D7964">
        <w:rPr>
          <w:sz w:val="24"/>
          <w:szCs w:val="24"/>
        </w:rPr>
        <w:t xml:space="preserve">post-construction </w:t>
      </w:r>
      <w:r w:rsidR="00237012" w:rsidRPr="006D7964">
        <w:rPr>
          <w:sz w:val="24"/>
          <w:szCs w:val="24"/>
        </w:rPr>
        <w:t>site c</w:t>
      </w:r>
      <w:r w:rsidR="007018A6" w:rsidRPr="006D7964">
        <w:rPr>
          <w:sz w:val="24"/>
          <w:szCs w:val="24"/>
        </w:rPr>
        <w:t>ommissioning</w:t>
      </w:r>
      <w:r w:rsidR="00237012" w:rsidRPr="006D7964">
        <w:rPr>
          <w:sz w:val="24"/>
          <w:szCs w:val="24"/>
        </w:rPr>
        <w:t xml:space="preserve"> efforts and discussions with various experts,</w:t>
      </w:r>
      <w:r w:rsidRPr="006D7964">
        <w:rPr>
          <w:sz w:val="24"/>
          <w:szCs w:val="24"/>
        </w:rPr>
        <w:t xml:space="preserve"> several</w:t>
      </w:r>
      <w:r w:rsidR="00237012" w:rsidRPr="006D7964">
        <w:rPr>
          <w:sz w:val="24"/>
          <w:szCs w:val="24"/>
        </w:rPr>
        <w:t xml:space="preserve"> items</w:t>
      </w:r>
      <w:r w:rsidRPr="006D7964">
        <w:rPr>
          <w:sz w:val="24"/>
          <w:szCs w:val="24"/>
        </w:rPr>
        <w:t xml:space="preserve"> were identified to be</w:t>
      </w:r>
      <w:r w:rsidR="00237012" w:rsidRPr="006D7964">
        <w:rPr>
          <w:sz w:val="24"/>
          <w:szCs w:val="24"/>
        </w:rPr>
        <w:t xml:space="preserve"> further </w:t>
      </w:r>
      <w:proofErr w:type="gramStart"/>
      <w:r w:rsidR="00237012" w:rsidRPr="006D7964">
        <w:rPr>
          <w:sz w:val="24"/>
          <w:szCs w:val="24"/>
        </w:rPr>
        <w:t>evaluat</w:t>
      </w:r>
      <w:r w:rsidRPr="006D7964">
        <w:rPr>
          <w:sz w:val="24"/>
          <w:szCs w:val="24"/>
        </w:rPr>
        <w:t>ed</w:t>
      </w:r>
      <w:r w:rsidR="00237012" w:rsidRPr="006D7964">
        <w:rPr>
          <w:sz w:val="24"/>
          <w:szCs w:val="24"/>
        </w:rPr>
        <w:t>/</w:t>
      </w:r>
      <w:r w:rsidRPr="006D7964">
        <w:rPr>
          <w:sz w:val="24"/>
          <w:szCs w:val="24"/>
        </w:rPr>
        <w:t>refined</w:t>
      </w:r>
      <w:r w:rsidR="00237012" w:rsidRPr="006D7964">
        <w:rPr>
          <w:sz w:val="24"/>
          <w:szCs w:val="24"/>
        </w:rPr>
        <w:t>/consider</w:t>
      </w:r>
      <w:r w:rsidRPr="006D7964">
        <w:rPr>
          <w:sz w:val="24"/>
          <w:szCs w:val="24"/>
        </w:rPr>
        <w:t>ed</w:t>
      </w:r>
      <w:proofErr w:type="gramEnd"/>
      <w:r w:rsidR="00237012" w:rsidRPr="006D7964">
        <w:rPr>
          <w:sz w:val="24"/>
          <w:szCs w:val="24"/>
        </w:rPr>
        <w:t xml:space="preserve">.  </w:t>
      </w:r>
      <w:r w:rsidRPr="006D7964">
        <w:rPr>
          <w:sz w:val="24"/>
          <w:szCs w:val="24"/>
        </w:rPr>
        <w:t>The intent of the August 25</w:t>
      </w:r>
      <w:r w:rsidRPr="006D7964">
        <w:rPr>
          <w:sz w:val="24"/>
          <w:szCs w:val="24"/>
          <w:vertAlign w:val="superscript"/>
        </w:rPr>
        <w:t>th</w:t>
      </w:r>
      <w:r w:rsidRPr="006D7964">
        <w:rPr>
          <w:sz w:val="24"/>
          <w:szCs w:val="24"/>
        </w:rPr>
        <w:t xml:space="preserve"> meeting was to bring together key people to</w:t>
      </w:r>
      <w:r w:rsidR="00237012" w:rsidRPr="006D7964">
        <w:rPr>
          <w:sz w:val="24"/>
          <w:szCs w:val="24"/>
        </w:rPr>
        <w:t xml:space="preserve"> review the status of each site and discuss </w:t>
      </w:r>
      <w:r w:rsidRPr="006D7964">
        <w:rPr>
          <w:sz w:val="24"/>
          <w:szCs w:val="24"/>
        </w:rPr>
        <w:t>what the appropriate path forward is</w:t>
      </w:r>
      <w:r w:rsidR="00237012" w:rsidRPr="006D7964">
        <w:rPr>
          <w:sz w:val="24"/>
          <w:szCs w:val="24"/>
        </w:rPr>
        <w:t>.</w:t>
      </w:r>
      <w:r w:rsidR="00B80ACD" w:rsidRPr="006D7964">
        <w:rPr>
          <w:sz w:val="24"/>
          <w:szCs w:val="24"/>
        </w:rPr>
        <w:t xml:space="preserve">  </w:t>
      </w:r>
      <w:r w:rsidRPr="006D7964">
        <w:rPr>
          <w:sz w:val="24"/>
          <w:szCs w:val="24"/>
        </w:rPr>
        <w:t>As part of the meeting</w:t>
      </w:r>
      <w:r w:rsidR="00B80ACD" w:rsidRPr="006D7964">
        <w:rPr>
          <w:sz w:val="24"/>
          <w:szCs w:val="24"/>
        </w:rPr>
        <w:t xml:space="preserve">, the Corps provided summary of </w:t>
      </w:r>
      <w:r w:rsidRPr="006D7964">
        <w:rPr>
          <w:sz w:val="24"/>
          <w:szCs w:val="24"/>
        </w:rPr>
        <w:t xml:space="preserve">additional </w:t>
      </w:r>
      <w:r w:rsidR="00B80ACD" w:rsidRPr="006D7964">
        <w:rPr>
          <w:sz w:val="24"/>
          <w:szCs w:val="24"/>
        </w:rPr>
        <w:t>hydraulic engineering assessment</w:t>
      </w:r>
      <w:r w:rsidRPr="006D7964">
        <w:rPr>
          <w:sz w:val="24"/>
          <w:szCs w:val="24"/>
        </w:rPr>
        <w:t xml:space="preserve"> work</w:t>
      </w:r>
      <w:r w:rsidR="00B80ACD" w:rsidRPr="006D7964">
        <w:rPr>
          <w:sz w:val="24"/>
          <w:szCs w:val="24"/>
        </w:rPr>
        <w:t xml:space="preserve"> and the group reviewed</w:t>
      </w:r>
      <w:r w:rsidRPr="006D7964">
        <w:rPr>
          <w:sz w:val="24"/>
          <w:szCs w:val="24"/>
        </w:rPr>
        <w:t xml:space="preserve"> identified</w:t>
      </w:r>
      <w:r w:rsidR="00B80ACD" w:rsidRPr="006D7964">
        <w:rPr>
          <w:sz w:val="24"/>
          <w:szCs w:val="24"/>
        </w:rPr>
        <w:t xml:space="preserve"> issues associated with each site.  Attached are the PPT slides provided at the meeting. </w:t>
      </w:r>
    </w:p>
    <w:p w:rsidR="00A12A4E" w:rsidRPr="004169E8" w:rsidRDefault="00A12A4E">
      <w:pPr>
        <w:rPr>
          <w:sz w:val="32"/>
          <w:szCs w:val="32"/>
          <w:u w:val="single"/>
        </w:rPr>
      </w:pPr>
      <w:r w:rsidRPr="00FB659A">
        <w:rPr>
          <w:b/>
          <w:sz w:val="32"/>
          <w:szCs w:val="32"/>
          <w:u w:val="single"/>
        </w:rPr>
        <w:t>Participants</w:t>
      </w:r>
      <w:r w:rsidR="004169E8" w:rsidRPr="004169E8">
        <w:rPr>
          <w:sz w:val="32"/>
          <w:szCs w:val="32"/>
          <w:u w:val="single"/>
        </w:rPr>
        <w:t>:</w:t>
      </w:r>
    </w:p>
    <w:p w:rsidR="00CF47DA" w:rsidRPr="006D7964" w:rsidRDefault="00A12A4E" w:rsidP="00A12A4E">
      <w:pPr>
        <w:numPr>
          <w:ilvl w:val="0"/>
          <w:numId w:val="4"/>
        </w:numPr>
        <w:spacing w:after="0"/>
        <w:rPr>
          <w:sz w:val="24"/>
          <w:szCs w:val="24"/>
        </w:rPr>
      </w:pPr>
      <w:r w:rsidRPr="006D7964">
        <w:rPr>
          <w:sz w:val="24"/>
          <w:szCs w:val="24"/>
        </w:rPr>
        <w:t xml:space="preserve">Corps: </w:t>
      </w:r>
      <w:r w:rsidR="00CF702B" w:rsidRPr="006D7964">
        <w:rPr>
          <w:sz w:val="24"/>
          <w:szCs w:val="24"/>
        </w:rPr>
        <w:t>Bern Klatte</w:t>
      </w:r>
      <w:r w:rsidRPr="006D7964">
        <w:rPr>
          <w:sz w:val="24"/>
          <w:szCs w:val="24"/>
        </w:rPr>
        <w:t xml:space="preserve">, </w:t>
      </w:r>
      <w:r w:rsidR="00CF702B" w:rsidRPr="006D7964">
        <w:rPr>
          <w:sz w:val="24"/>
          <w:szCs w:val="24"/>
        </w:rPr>
        <w:t>Jeremy Appt</w:t>
      </w:r>
      <w:r w:rsidRPr="006D7964">
        <w:rPr>
          <w:sz w:val="24"/>
          <w:szCs w:val="24"/>
        </w:rPr>
        <w:t xml:space="preserve">, </w:t>
      </w:r>
      <w:r w:rsidR="00CF702B" w:rsidRPr="006D7964">
        <w:rPr>
          <w:sz w:val="24"/>
          <w:szCs w:val="24"/>
        </w:rPr>
        <w:t>Steve Schlenker</w:t>
      </w:r>
      <w:r w:rsidRPr="006D7964">
        <w:rPr>
          <w:sz w:val="24"/>
          <w:szCs w:val="24"/>
        </w:rPr>
        <w:t xml:space="preserve">, </w:t>
      </w:r>
      <w:r w:rsidR="00CF702B" w:rsidRPr="006D7964">
        <w:rPr>
          <w:sz w:val="24"/>
          <w:szCs w:val="24"/>
        </w:rPr>
        <w:t>Tim Kuhn</w:t>
      </w:r>
      <w:r w:rsidRPr="006D7964">
        <w:rPr>
          <w:sz w:val="24"/>
          <w:szCs w:val="24"/>
        </w:rPr>
        <w:t xml:space="preserve">, </w:t>
      </w:r>
      <w:r w:rsidR="00CF702B" w:rsidRPr="006D7964">
        <w:rPr>
          <w:sz w:val="24"/>
          <w:szCs w:val="24"/>
        </w:rPr>
        <w:t>Dave Leonhardt</w:t>
      </w:r>
      <w:r w:rsidRPr="006D7964">
        <w:rPr>
          <w:sz w:val="24"/>
          <w:szCs w:val="24"/>
        </w:rPr>
        <w:t xml:space="preserve">, </w:t>
      </w:r>
      <w:r w:rsidR="00CF702B" w:rsidRPr="006D7964">
        <w:rPr>
          <w:sz w:val="24"/>
          <w:szCs w:val="24"/>
        </w:rPr>
        <w:t>Ian Chane</w:t>
      </w:r>
      <w:r w:rsidRPr="006D7964">
        <w:rPr>
          <w:sz w:val="24"/>
          <w:szCs w:val="24"/>
        </w:rPr>
        <w:t xml:space="preserve">, </w:t>
      </w:r>
      <w:r w:rsidR="00CF702B" w:rsidRPr="006D7964">
        <w:rPr>
          <w:sz w:val="24"/>
          <w:szCs w:val="24"/>
        </w:rPr>
        <w:t>Andrew Traylor</w:t>
      </w:r>
      <w:r w:rsidRPr="006D7964">
        <w:rPr>
          <w:sz w:val="24"/>
          <w:szCs w:val="24"/>
        </w:rPr>
        <w:t>.</w:t>
      </w:r>
    </w:p>
    <w:p w:rsidR="00CF47DA" w:rsidRPr="006D7964" w:rsidRDefault="00A12A4E" w:rsidP="00A12A4E">
      <w:pPr>
        <w:numPr>
          <w:ilvl w:val="0"/>
          <w:numId w:val="4"/>
        </w:numPr>
        <w:spacing w:after="0"/>
        <w:rPr>
          <w:sz w:val="24"/>
          <w:szCs w:val="24"/>
        </w:rPr>
      </w:pPr>
      <w:r w:rsidRPr="006D7964">
        <w:rPr>
          <w:sz w:val="24"/>
          <w:szCs w:val="24"/>
        </w:rPr>
        <w:t xml:space="preserve">USFW: </w:t>
      </w:r>
      <w:r w:rsidR="00CF702B" w:rsidRPr="006D7964">
        <w:rPr>
          <w:sz w:val="24"/>
          <w:szCs w:val="24"/>
        </w:rPr>
        <w:t xml:space="preserve">Dan Neff </w:t>
      </w:r>
    </w:p>
    <w:p w:rsidR="00CF47DA" w:rsidRPr="006D7964" w:rsidRDefault="00A12A4E" w:rsidP="00A12A4E">
      <w:pPr>
        <w:numPr>
          <w:ilvl w:val="0"/>
          <w:numId w:val="4"/>
        </w:numPr>
        <w:spacing w:after="0"/>
        <w:rPr>
          <w:sz w:val="24"/>
          <w:szCs w:val="24"/>
        </w:rPr>
      </w:pPr>
      <w:r w:rsidRPr="006D7964">
        <w:rPr>
          <w:sz w:val="24"/>
          <w:szCs w:val="24"/>
        </w:rPr>
        <w:t xml:space="preserve">NMFS: </w:t>
      </w:r>
      <w:r w:rsidR="00CF702B" w:rsidRPr="006D7964">
        <w:rPr>
          <w:sz w:val="24"/>
          <w:szCs w:val="24"/>
        </w:rPr>
        <w:t>Jeff Brown</w:t>
      </w:r>
    </w:p>
    <w:p w:rsidR="00A12A4E" w:rsidRPr="006D7964" w:rsidRDefault="00A12A4E" w:rsidP="00A12A4E">
      <w:pPr>
        <w:numPr>
          <w:ilvl w:val="0"/>
          <w:numId w:val="4"/>
        </w:numPr>
        <w:spacing w:after="0"/>
        <w:rPr>
          <w:sz w:val="24"/>
          <w:szCs w:val="24"/>
        </w:rPr>
      </w:pPr>
      <w:r w:rsidRPr="006D7964">
        <w:rPr>
          <w:sz w:val="24"/>
          <w:szCs w:val="24"/>
        </w:rPr>
        <w:t xml:space="preserve">ODFW/State: </w:t>
      </w:r>
      <w:r w:rsidR="00CF702B" w:rsidRPr="006D7964">
        <w:rPr>
          <w:sz w:val="24"/>
          <w:szCs w:val="24"/>
        </w:rPr>
        <w:t>Elise Kelley</w:t>
      </w:r>
      <w:r w:rsidRPr="006D7964">
        <w:rPr>
          <w:sz w:val="24"/>
          <w:szCs w:val="24"/>
        </w:rPr>
        <w:t xml:space="preserve">, </w:t>
      </w:r>
      <w:r w:rsidR="00CF702B" w:rsidRPr="006D7964">
        <w:rPr>
          <w:sz w:val="24"/>
          <w:szCs w:val="24"/>
        </w:rPr>
        <w:t>Cameron Sharpe</w:t>
      </w:r>
      <w:r w:rsidRPr="006D7964">
        <w:rPr>
          <w:sz w:val="24"/>
          <w:szCs w:val="24"/>
        </w:rPr>
        <w:t xml:space="preserve">,  </w:t>
      </w:r>
      <w:r w:rsidR="00CF702B" w:rsidRPr="006D7964">
        <w:rPr>
          <w:sz w:val="24"/>
          <w:szCs w:val="24"/>
        </w:rPr>
        <w:t xml:space="preserve">Ken </w:t>
      </w:r>
      <w:proofErr w:type="spellStart"/>
      <w:r w:rsidR="00CF702B" w:rsidRPr="006D7964">
        <w:rPr>
          <w:sz w:val="24"/>
          <w:szCs w:val="24"/>
        </w:rPr>
        <w:t>Loffink</w:t>
      </w:r>
      <w:proofErr w:type="spellEnd"/>
      <w:r w:rsidRPr="006D7964">
        <w:rPr>
          <w:sz w:val="24"/>
          <w:szCs w:val="24"/>
        </w:rPr>
        <w:t xml:space="preserve">, </w:t>
      </w:r>
      <w:r w:rsidR="00CF702B" w:rsidRPr="006D7964">
        <w:rPr>
          <w:sz w:val="24"/>
          <w:szCs w:val="24"/>
        </w:rPr>
        <w:t xml:space="preserve">Bernadette </w:t>
      </w:r>
      <w:r w:rsidR="00F37910" w:rsidRPr="006D7964">
        <w:rPr>
          <w:sz w:val="24"/>
          <w:szCs w:val="24"/>
        </w:rPr>
        <w:t>Graham</w:t>
      </w:r>
      <w:r w:rsidR="00CF702B" w:rsidRPr="006D7964">
        <w:rPr>
          <w:sz w:val="24"/>
          <w:szCs w:val="24"/>
        </w:rPr>
        <w:t>-Hudson</w:t>
      </w:r>
      <w:r w:rsidRPr="006D7964">
        <w:rPr>
          <w:sz w:val="24"/>
          <w:szCs w:val="24"/>
        </w:rPr>
        <w:t xml:space="preserve">, </w:t>
      </w:r>
      <w:r w:rsidR="00CF702B" w:rsidRPr="006D7964">
        <w:rPr>
          <w:sz w:val="24"/>
          <w:szCs w:val="24"/>
        </w:rPr>
        <w:t>Jo</w:t>
      </w:r>
      <w:r w:rsidR="002D2873">
        <w:rPr>
          <w:sz w:val="24"/>
          <w:szCs w:val="24"/>
        </w:rPr>
        <w:t>h</w:t>
      </w:r>
      <w:r w:rsidR="00CF702B" w:rsidRPr="006D7964">
        <w:rPr>
          <w:sz w:val="24"/>
          <w:szCs w:val="24"/>
        </w:rPr>
        <w:t>n Thorpe</w:t>
      </w:r>
      <w:r w:rsidRPr="006D7964">
        <w:rPr>
          <w:sz w:val="24"/>
          <w:szCs w:val="24"/>
        </w:rPr>
        <w:t xml:space="preserve">, </w:t>
      </w:r>
      <w:r w:rsidR="00CF702B" w:rsidRPr="006D7964">
        <w:rPr>
          <w:sz w:val="24"/>
          <w:szCs w:val="24"/>
        </w:rPr>
        <w:t>Dan Peck</w:t>
      </w:r>
      <w:r w:rsidRPr="006D7964">
        <w:rPr>
          <w:sz w:val="24"/>
          <w:szCs w:val="24"/>
        </w:rPr>
        <w:t xml:space="preserve">, </w:t>
      </w:r>
      <w:r w:rsidR="00CF702B" w:rsidRPr="006D7964">
        <w:rPr>
          <w:sz w:val="24"/>
          <w:szCs w:val="24"/>
        </w:rPr>
        <w:t xml:space="preserve">Brett </w:t>
      </w:r>
      <w:r w:rsidR="00F37910" w:rsidRPr="006D7964">
        <w:rPr>
          <w:sz w:val="24"/>
          <w:szCs w:val="24"/>
        </w:rPr>
        <w:t>Boyd</w:t>
      </w:r>
      <w:r w:rsidRPr="006D7964">
        <w:rPr>
          <w:sz w:val="24"/>
          <w:szCs w:val="24"/>
        </w:rPr>
        <w:t xml:space="preserve">,  </w:t>
      </w:r>
      <w:r w:rsidR="00CF702B" w:rsidRPr="006D7964">
        <w:rPr>
          <w:sz w:val="24"/>
          <w:szCs w:val="24"/>
        </w:rPr>
        <w:t>Greg Grenbemer</w:t>
      </w:r>
    </w:p>
    <w:p w:rsidR="00A12A4E" w:rsidRDefault="00A12A4E" w:rsidP="00A12A4E">
      <w:pPr>
        <w:spacing w:after="0"/>
        <w:rPr>
          <w:sz w:val="28"/>
          <w:szCs w:val="28"/>
        </w:rPr>
      </w:pPr>
    </w:p>
    <w:p w:rsidR="004169E8" w:rsidRDefault="00B80ACD">
      <w:pPr>
        <w:rPr>
          <w:sz w:val="24"/>
          <w:szCs w:val="24"/>
        </w:rPr>
      </w:pPr>
      <w:r w:rsidRPr="00FB659A">
        <w:rPr>
          <w:b/>
          <w:sz w:val="32"/>
          <w:szCs w:val="32"/>
          <w:u w:val="single"/>
        </w:rPr>
        <w:t xml:space="preserve">Meeting </w:t>
      </w:r>
      <w:r w:rsidR="000E7DF6">
        <w:rPr>
          <w:b/>
          <w:sz w:val="32"/>
          <w:szCs w:val="32"/>
          <w:u w:val="single"/>
        </w:rPr>
        <w:t xml:space="preserve">Discussion </w:t>
      </w:r>
      <w:r w:rsidRPr="00FB659A">
        <w:rPr>
          <w:b/>
          <w:sz w:val="32"/>
          <w:szCs w:val="32"/>
          <w:u w:val="single"/>
        </w:rPr>
        <w:t>Summary</w:t>
      </w:r>
      <w:r>
        <w:rPr>
          <w:sz w:val="28"/>
          <w:szCs w:val="28"/>
        </w:rPr>
        <w:t xml:space="preserve">: </w:t>
      </w:r>
      <w:r w:rsidR="00B6499D">
        <w:rPr>
          <w:sz w:val="28"/>
          <w:szCs w:val="28"/>
        </w:rPr>
        <w:t xml:space="preserve">  </w:t>
      </w:r>
      <w:r w:rsidR="00B6499D" w:rsidRPr="006D7964">
        <w:rPr>
          <w:sz w:val="24"/>
          <w:szCs w:val="24"/>
        </w:rPr>
        <w:t xml:space="preserve">Jeremy Appt (project Technical Lead) </w:t>
      </w:r>
      <w:r w:rsidR="004169E8" w:rsidRPr="006D7964">
        <w:rPr>
          <w:sz w:val="24"/>
          <w:szCs w:val="24"/>
        </w:rPr>
        <w:t>and Steve Schlenker (Hydraulic Engineer) summarized the results of the</w:t>
      </w:r>
      <w:r w:rsidR="00B6499D" w:rsidRPr="006D7964">
        <w:rPr>
          <w:sz w:val="24"/>
          <w:szCs w:val="24"/>
        </w:rPr>
        <w:t xml:space="preserve"> engineering assessment</w:t>
      </w:r>
      <w:r w:rsidR="004169E8" w:rsidRPr="006D7964">
        <w:rPr>
          <w:sz w:val="24"/>
          <w:szCs w:val="24"/>
        </w:rPr>
        <w:t xml:space="preserve">.   This was </w:t>
      </w:r>
      <w:r w:rsidR="0045629C" w:rsidRPr="006D7964">
        <w:rPr>
          <w:sz w:val="24"/>
          <w:szCs w:val="24"/>
        </w:rPr>
        <w:t xml:space="preserve">then </w:t>
      </w:r>
      <w:r w:rsidR="004169E8" w:rsidRPr="006D7964">
        <w:rPr>
          <w:sz w:val="24"/>
          <w:szCs w:val="24"/>
        </w:rPr>
        <w:t>followed by a</w:t>
      </w:r>
      <w:r w:rsidR="00B6499D" w:rsidRPr="006D7964">
        <w:rPr>
          <w:sz w:val="24"/>
          <w:szCs w:val="24"/>
        </w:rPr>
        <w:t xml:space="preserve"> review</w:t>
      </w:r>
      <w:r w:rsidR="004169E8" w:rsidRPr="006D7964">
        <w:rPr>
          <w:sz w:val="24"/>
          <w:szCs w:val="24"/>
        </w:rPr>
        <w:t xml:space="preserve"> of</w:t>
      </w:r>
      <w:r w:rsidR="00B6499D" w:rsidRPr="006D7964">
        <w:rPr>
          <w:sz w:val="24"/>
          <w:szCs w:val="24"/>
        </w:rPr>
        <w:t xml:space="preserve"> the potential issues associated with </w:t>
      </w:r>
      <w:r w:rsidR="0045629C" w:rsidRPr="006D7964">
        <w:rPr>
          <w:sz w:val="24"/>
          <w:szCs w:val="24"/>
        </w:rPr>
        <w:t>all</w:t>
      </w:r>
      <w:r w:rsidR="00B6499D" w:rsidRPr="006D7964">
        <w:rPr>
          <w:sz w:val="24"/>
          <w:szCs w:val="24"/>
        </w:rPr>
        <w:t xml:space="preserve"> release site</w:t>
      </w:r>
      <w:r w:rsidR="0045629C" w:rsidRPr="006D7964">
        <w:rPr>
          <w:sz w:val="24"/>
          <w:szCs w:val="24"/>
        </w:rPr>
        <w:t>s</w:t>
      </w:r>
      <w:r w:rsidR="00B6499D" w:rsidRPr="006D7964">
        <w:rPr>
          <w:sz w:val="24"/>
          <w:szCs w:val="24"/>
        </w:rPr>
        <w:t>.  Significant discussion</w:t>
      </w:r>
      <w:r w:rsidR="0045629C" w:rsidRPr="006D7964">
        <w:rPr>
          <w:sz w:val="24"/>
          <w:szCs w:val="24"/>
        </w:rPr>
        <w:t>,</w:t>
      </w:r>
      <w:r w:rsidR="00B6499D" w:rsidRPr="006D7964">
        <w:rPr>
          <w:sz w:val="24"/>
          <w:szCs w:val="24"/>
        </w:rPr>
        <w:t xml:space="preserve"> by the group (in the room and on the phone)</w:t>
      </w:r>
      <w:r w:rsidR="0045629C" w:rsidRPr="006D7964">
        <w:rPr>
          <w:sz w:val="24"/>
          <w:szCs w:val="24"/>
        </w:rPr>
        <w:t>,</w:t>
      </w:r>
      <w:r w:rsidR="00B6499D" w:rsidRPr="006D7964">
        <w:rPr>
          <w:sz w:val="24"/>
          <w:szCs w:val="24"/>
        </w:rPr>
        <w:t xml:space="preserve"> took place as </w:t>
      </w:r>
      <w:r w:rsidR="0045629C" w:rsidRPr="006D7964">
        <w:rPr>
          <w:sz w:val="24"/>
          <w:szCs w:val="24"/>
        </w:rPr>
        <w:t>part of the review of ea</w:t>
      </w:r>
      <w:r w:rsidR="00B6499D" w:rsidRPr="006D7964">
        <w:rPr>
          <w:sz w:val="24"/>
          <w:szCs w:val="24"/>
        </w:rPr>
        <w:t>ch site.  The following information</w:t>
      </w:r>
      <w:r w:rsidR="0045629C" w:rsidRPr="006D7964">
        <w:rPr>
          <w:sz w:val="24"/>
          <w:szCs w:val="24"/>
        </w:rPr>
        <w:t>/</w:t>
      </w:r>
      <w:r w:rsidR="004169E8" w:rsidRPr="006D7964">
        <w:rPr>
          <w:sz w:val="24"/>
          <w:szCs w:val="24"/>
        </w:rPr>
        <w:t>tables</w:t>
      </w:r>
      <w:r w:rsidR="00B6499D" w:rsidRPr="006D7964">
        <w:rPr>
          <w:sz w:val="24"/>
          <w:szCs w:val="24"/>
        </w:rPr>
        <w:t xml:space="preserve"> </w:t>
      </w:r>
      <w:r w:rsidR="0045629C" w:rsidRPr="006D7964">
        <w:rPr>
          <w:sz w:val="24"/>
          <w:szCs w:val="24"/>
        </w:rPr>
        <w:t>attempt</w:t>
      </w:r>
      <w:r w:rsidR="00B6499D" w:rsidRPr="006D7964">
        <w:rPr>
          <w:sz w:val="24"/>
          <w:szCs w:val="24"/>
        </w:rPr>
        <w:t xml:space="preserve"> to summarize those discussions</w:t>
      </w:r>
      <w:r w:rsidR="004169E8" w:rsidRPr="006D7964">
        <w:rPr>
          <w:sz w:val="24"/>
          <w:szCs w:val="24"/>
        </w:rPr>
        <w:t>:</w:t>
      </w:r>
    </w:p>
    <w:p w:rsidR="001F6EBA" w:rsidRDefault="001F6EBA">
      <w:pPr>
        <w:rPr>
          <w:sz w:val="24"/>
          <w:szCs w:val="24"/>
        </w:rPr>
      </w:pPr>
    </w:p>
    <w:p w:rsidR="001F6EBA" w:rsidRPr="006D7964" w:rsidRDefault="001F6EBA">
      <w:pPr>
        <w:rPr>
          <w:sz w:val="24"/>
          <w:szCs w:val="24"/>
        </w:rPr>
      </w:pPr>
    </w:p>
    <w:p w:rsidR="00F37910" w:rsidRDefault="001F6EBA" w:rsidP="0045629C">
      <w:pPr>
        <w:rPr>
          <w:b/>
          <w:sz w:val="24"/>
          <w:szCs w:val="24"/>
        </w:rPr>
      </w:pPr>
      <w:r>
        <w:rPr>
          <w:b/>
          <w:sz w:val="24"/>
          <w:szCs w:val="24"/>
        </w:rPr>
        <w:t xml:space="preserve">The table below presents a summary of the seven sites that were </w:t>
      </w:r>
      <w:r w:rsidR="00851B7D">
        <w:rPr>
          <w:b/>
          <w:sz w:val="24"/>
          <w:szCs w:val="24"/>
        </w:rPr>
        <w:t xml:space="preserve">improved in response to RPA Measure 4.7 of the NMFS </w:t>
      </w:r>
      <w:proofErr w:type="spellStart"/>
      <w:r w:rsidR="00851B7D">
        <w:rPr>
          <w:b/>
          <w:sz w:val="24"/>
          <w:szCs w:val="24"/>
        </w:rPr>
        <w:t>BiOp</w:t>
      </w:r>
      <w:proofErr w:type="spellEnd"/>
      <w:r>
        <w:rPr>
          <w:b/>
          <w:sz w:val="24"/>
          <w:szCs w:val="24"/>
        </w:rPr>
        <w:t xml:space="preserve"> </w:t>
      </w:r>
    </w:p>
    <w:tbl>
      <w:tblPr>
        <w:tblW w:w="11712" w:type="dxa"/>
        <w:tblInd w:w="96" w:type="dxa"/>
        <w:tblLook w:val="04A0"/>
      </w:tblPr>
      <w:tblGrid>
        <w:gridCol w:w="3477"/>
        <w:gridCol w:w="2326"/>
        <w:gridCol w:w="2130"/>
        <w:gridCol w:w="3779"/>
      </w:tblGrid>
      <w:tr w:rsidR="001F6EBA" w:rsidRPr="001F6EBA" w:rsidTr="009964B9">
        <w:trPr>
          <w:trHeight w:val="316"/>
        </w:trPr>
        <w:tc>
          <w:tcPr>
            <w:tcW w:w="347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b/>
                <w:bCs/>
                <w:color w:val="000000"/>
                <w:sz w:val="24"/>
                <w:szCs w:val="24"/>
              </w:rPr>
            </w:pPr>
            <w:r w:rsidRPr="001F6EBA">
              <w:rPr>
                <w:rFonts w:ascii="Calibri" w:eastAsia="Times New Roman" w:hAnsi="Calibri" w:cs="Calibri"/>
                <w:b/>
                <w:bCs/>
                <w:color w:val="000000"/>
                <w:sz w:val="24"/>
                <w:szCs w:val="24"/>
              </w:rPr>
              <w:t xml:space="preserve">Sub-Basin </w:t>
            </w:r>
          </w:p>
        </w:tc>
        <w:tc>
          <w:tcPr>
            <w:tcW w:w="2326" w:type="dxa"/>
            <w:tcBorders>
              <w:top w:val="single" w:sz="8" w:space="0" w:color="auto"/>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b/>
                <w:bCs/>
                <w:color w:val="000000"/>
                <w:sz w:val="24"/>
                <w:szCs w:val="24"/>
              </w:rPr>
            </w:pPr>
            <w:r w:rsidRPr="001F6EBA">
              <w:rPr>
                <w:rFonts w:ascii="Calibri" w:eastAsia="Times New Roman" w:hAnsi="Calibri" w:cs="Calibri"/>
                <w:b/>
                <w:bCs/>
                <w:color w:val="000000"/>
                <w:sz w:val="24"/>
                <w:szCs w:val="24"/>
              </w:rPr>
              <w:t xml:space="preserve">River </w:t>
            </w:r>
          </w:p>
        </w:tc>
        <w:tc>
          <w:tcPr>
            <w:tcW w:w="2130" w:type="dxa"/>
            <w:tcBorders>
              <w:top w:val="single" w:sz="8" w:space="0" w:color="auto"/>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b/>
                <w:bCs/>
                <w:color w:val="000000"/>
                <w:sz w:val="24"/>
                <w:szCs w:val="24"/>
              </w:rPr>
            </w:pPr>
            <w:r w:rsidRPr="001F6EBA">
              <w:rPr>
                <w:rFonts w:ascii="Calibri" w:eastAsia="Times New Roman" w:hAnsi="Calibri" w:cs="Calibri"/>
                <w:b/>
                <w:bCs/>
                <w:color w:val="000000"/>
                <w:sz w:val="24"/>
                <w:szCs w:val="24"/>
              </w:rPr>
              <w:t xml:space="preserve">Site Name </w:t>
            </w:r>
          </w:p>
        </w:tc>
        <w:tc>
          <w:tcPr>
            <w:tcW w:w="3779" w:type="dxa"/>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b/>
                <w:bCs/>
                <w:color w:val="000000"/>
              </w:rPr>
            </w:pPr>
            <w:r w:rsidRPr="001F6EBA">
              <w:rPr>
                <w:rFonts w:ascii="Calibri" w:eastAsia="Times New Roman" w:hAnsi="Calibri" w:cs="Calibri"/>
                <w:b/>
                <w:bCs/>
                <w:color w:val="000000"/>
              </w:rPr>
              <w:t xml:space="preserve">Current Status </w:t>
            </w:r>
          </w:p>
        </w:tc>
      </w:tr>
      <w:tr w:rsidR="001F6EBA" w:rsidRPr="001F6EBA" w:rsidTr="009964B9">
        <w:trPr>
          <w:trHeight w:val="302"/>
        </w:trPr>
        <w:tc>
          <w:tcPr>
            <w:tcW w:w="3477" w:type="dxa"/>
            <w:tcBorders>
              <w:top w:val="nil"/>
              <w:left w:val="single" w:sz="8" w:space="0" w:color="auto"/>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North Santiam </w:t>
            </w:r>
          </w:p>
        </w:tc>
        <w:tc>
          <w:tcPr>
            <w:tcW w:w="2326" w:type="dxa"/>
            <w:tcBorders>
              <w:top w:val="nil"/>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proofErr w:type="spellStart"/>
            <w:r w:rsidRPr="001F6EBA">
              <w:rPr>
                <w:rFonts w:ascii="Calibri" w:eastAsia="Times New Roman" w:hAnsi="Calibri" w:cs="Calibri"/>
                <w:color w:val="000000"/>
              </w:rPr>
              <w:t>Brietenbush</w:t>
            </w:r>
            <w:proofErr w:type="spellEnd"/>
            <w:r w:rsidRPr="001F6EBA">
              <w:rPr>
                <w:rFonts w:ascii="Calibri" w:eastAsia="Times New Roman" w:hAnsi="Calibri" w:cs="Calibri"/>
                <w:color w:val="000000"/>
              </w:rPr>
              <w:t xml:space="preserve"> </w:t>
            </w:r>
          </w:p>
        </w:tc>
        <w:tc>
          <w:tcPr>
            <w:tcW w:w="2130" w:type="dxa"/>
            <w:tcBorders>
              <w:top w:val="single" w:sz="4" w:space="0" w:color="auto"/>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Villa Maria </w:t>
            </w:r>
          </w:p>
        </w:tc>
        <w:tc>
          <w:tcPr>
            <w:tcW w:w="3779"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1F6EBA" w:rsidRPr="001F6EBA" w:rsidRDefault="00A3564D" w:rsidP="00A3564D">
            <w:pPr>
              <w:spacing w:after="0" w:line="240" w:lineRule="auto"/>
              <w:rPr>
                <w:rFonts w:ascii="Calibri" w:eastAsia="Times New Roman" w:hAnsi="Calibri" w:cs="Calibri"/>
                <w:color w:val="000000"/>
              </w:rPr>
            </w:pPr>
            <w:r>
              <w:rPr>
                <w:rFonts w:ascii="Calibri" w:eastAsia="Times New Roman" w:hAnsi="Calibri" w:cs="Calibri"/>
                <w:color w:val="000000"/>
              </w:rPr>
              <w:t>Changed river conditions/alternative sites under investigation</w:t>
            </w:r>
          </w:p>
        </w:tc>
      </w:tr>
      <w:tr w:rsidR="001F6EBA" w:rsidRPr="001F6EBA" w:rsidTr="009964B9">
        <w:trPr>
          <w:trHeight w:val="302"/>
        </w:trPr>
        <w:tc>
          <w:tcPr>
            <w:tcW w:w="3477" w:type="dxa"/>
            <w:tcBorders>
              <w:top w:val="nil"/>
              <w:left w:val="single" w:sz="8" w:space="0" w:color="auto"/>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North Santiam </w:t>
            </w:r>
          </w:p>
        </w:tc>
        <w:tc>
          <w:tcPr>
            <w:tcW w:w="2326" w:type="dxa"/>
            <w:tcBorders>
              <w:top w:val="nil"/>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proofErr w:type="spellStart"/>
            <w:r w:rsidRPr="001F6EBA">
              <w:rPr>
                <w:rFonts w:ascii="Calibri" w:eastAsia="Times New Roman" w:hAnsi="Calibri" w:cs="Calibri"/>
                <w:color w:val="000000"/>
              </w:rPr>
              <w:t>Brietenbush</w:t>
            </w:r>
            <w:proofErr w:type="spellEnd"/>
            <w:r w:rsidRPr="001F6EBA">
              <w:rPr>
                <w:rFonts w:ascii="Calibri" w:eastAsia="Times New Roman" w:hAnsi="Calibri" w:cs="Calibri"/>
                <w:color w:val="000000"/>
              </w:rPr>
              <w:t xml:space="preserve"> </w:t>
            </w:r>
          </w:p>
        </w:tc>
        <w:tc>
          <w:tcPr>
            <w:tcW w:w="2130" w:type="dxa"/>
            <w:tcBorders>
              <w:top w:val="single" w:sz="4" w:space="0" w:color="auto"/>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USGS Gage</w:t>
            </w:r>
          </w:p>
        </w:tc>
        <w:tc>
          <w:tcPr>
            <w:tcW w:w="3779"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1F6EBA" w:rsidRPr="001F6EBA" w:rsidRDefault="00A3564D" w:rsidP="009964B9">
            <w:pPr>
              <w:spacing w:after="0" w:line="240" w:lineRule="auto"/>
              <w:rPr>
                <w:rFonts w:ascii="Calibri" w:eastAsia="Times New Roman" w:hAnsi="Calibri" w:cs="Calibri"/>
                <w:color w:val="000000"/>
              </w:rPr>
            </w:pPr>
            <w:r>
              <w:rPr>
                <w:rFonts w:ascii="Calibri" w:eastAsia="Times New Roman" w:hAnsi="Calibri" w:cs="Calibri"/>
                <w:color w:val="000000"/>
              </w:rPr>
              <w:t>RM&amp;E/ site modifications required before routine use</w:t>
            </w:r>
          </w:p>
        </w:tc>
      </w:tr>
      <w:tr w:rsidR="001F6EBA" w:rsidRPr="001F6EBA" w:rsidTr="009964B9">
        <w:trPr>
          <w:trHeight w:val="302"/>
        </w:trPr>
        <w:tc>
          <w:tcPr>
            <w:tcW w:w="3477" w:type="dxa"/>
            <w:tcBorders>
              <w:top w:val="nil"/>
              <w:left w:val="single" w:sz="8" w:space="0" w:color="auto"/>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North Santiam </w:t>
            </w:r>
          </w:p>
        </w:tc>
        <w:tc>
          <w:tcPr>
            <w:tcW w:w="2326" w:type="dxa"/>
            <w:tcBorders>
              <w:top w:val="nil"/>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North Santiam</w:t>
            </w:r>
          </w:p>
        </w:tc>
        <w:tc>
          <w:tcPr>
            <w:tcW w:w="2130" w:type="dxa"/>
            <w:tcBorders>
              <w:top w:val="single" w:sz="4" w:space="0" w:color="auto"/>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Coopers Ridge</w:t>
            </w:r>
          </w:p>
        </w:tc>
        <w:tc>
          <w:tcPr>
            <w:tcW w:w="3779"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1F6EBA" w:rsidRPr="001F6EBA" w:rsidRDefault="00A3564D" w:rsidP="009964B9">
            <w:pPr>
              <w:spacing w:after="0" w:line="240" w:lineRule="auto"/>
              <w:rPr>
                <w:rFonts w:ascii="Calibri" w:eastAsia="Times New Roman" w:hAnsi="Calibri" w:cs="Calibri"/>
                <w:color w:val="000000"/>
              </w:rPr>
            </w:pPr>
            <w:r>
              <w:rPr>
                <w:rFonts w:ascii="Calibri" w:eastAsia="Times New Roman" w:hAnsi="Calibri" w:cs="Calibri"/>
                <w:color w:val="000000"/>
              </w:rPr>
              <w:t>RM&amp;E/ site modifications required before routine use</w:t>
            </w:r>
          </w:p>
        </w:tc>
      </w:tr>
      <w:tr w:rsidR="001F6EBA" w:rsidRPr="001F6EBA" w:rsidTr="009964B9">
        <w:trPr>
          <w:trHeight w:val="302"/>
        </w:trPr>
        <w:tc>
          <w:tcPr>
            <w:tcW w:w="3477" w:type="dxa"/>
            <w:tcBorders>
              <w:top w:val="nil"/>
              <w:left w:val="single" w:sz="8" w:space="0" w:color="auto"/>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South Santiam</w:t>
            </w:r>
          </w:p>
        </w:tc>
        <w:tc>
          <w:tcPr>
            <w:tcW w:w="2326" w:type="dxa"/>
            <w:tcBorders>
              <w:top w:val="nil"/>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South Santiam </w:t>
            </w:r>
          </w:p>
        </w:tc>
        <w:tc>
          <w:tcPr>
            <w:tcW w:w="2130" w:type="dxa"/>
            <w:tcBorders>
              <w:top w:val="single" w:sz="4" w:space="0" w:color="auto"/>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Gordon Road </w:t>
            </w:r>
          </w:p>
        </w:tc>
        <w:tc>
          <w:tcPr>
            <w:tcW w:w="3779"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1F6EBA" w:rsidRPr="001F6EBA" w:rsidRDefault="00A3564D" w:rsidP="001F6EBA">
            <w:pPr>
              <w:spacing w:after="0" w:line="240" w:lineRule="auto"/>
              <w:rPr>
                <w:rFonts w:ascii="Calibri" w:eastAsia="Times New Roman" w:hAnsi="Calibri" w:cs="Calibri"/>
                <w:color w:val="000000"/>
              </w:rPr>
            </w:pPr>
            <w:r>
              <w:rPr>
                <w:rFonts w:ascii="Calibri" w:eastAsia="Times New Roman" w:hAnsi="Calibri" w:cs="Calibri"/>
                <w:color w:val="000000"/>
              </w:rPr>
              <w:t>RM&amp;E/ site modifications required before routine use</w:t>
            </w:r>
          </w:p>
        </w:tc>
      </w:tr>
      <w:tr w:rsidR="001F6EBA" w:rsidRPr="001F6EBA" w:rsidTr="009964B9">
        <w:trPr>
          <w:trHeight w:val="302"/>
        </w:trPr>
        <w:tc>
          <w:tcPr>
            <w:tcW w:w="3477" w:type="dxa"/>
            <w:tcBorders>
              <w:top w:val="nil"/>
              <w:left w:val="single" w:sz="8" w:space="0" w:color="auto"/>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 McKenzie</w:t>
            </w:r>
          </w:p>
        </w:tc>
        <w:tc>
          <w:tcPr>
            <w:tcW w:w="2326" w:type="dxa"/>
            <w:tcBorders>
              <w:top w:val="nil"/>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So Fork McKenzie</w:t>
            </w:r>
          </w:p>
        </w:tc>
        <w:tc>
          <w:tcPr>
            <w:tcW w:w="2130" w:type="dxa"/>
            <w:tcBorders>
              <w:top w:val="single" w:sz="4" w:space="0" w:color="auto"/>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Homestead </w:t>
            </w:r>
          </w:p>
        </w:tc>
        <w:tc>
          <w:tcPr>
            <w:tcW w:w="3779"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1F6EBA" w:rsidRPr="001F6EBA" w:rsidRDefault="00A3564D" w:rsidP="001F6EBA">
            <w:pPr>
              <w:spacing w:after="0" w:line="240" w:lineRule="auto"/>
              <w:rPr>
                <w:rFonts w:ascii="Calibri" w:eastAsia="Times New Roman" w:hAnsi="Calibri" w:cs="Calibri"/>
                <w:color w:val="000000"/>
              </w:rPr>
            </w:pPr>
            <w:r>
              <w:rPr>
                <w:rFonts w:ascii="Calibri" w:eastAsia="Times New Roman" w:hAnsi="Calibri" w:cs="Calibri"/>
                <w:color w:val="000000"/>
              </w:rPr>
              <w:t>RM&amp;E/ site modifications required before routine use</w:t>
            </w:r>
          </w:p>
        </w:tc>
      </w:tr>
      <w:tr w:rsidR="001F6EBA" w:rsidRPr="001F6EBA" w:rsidTr="009964B9">
        <w:trPr>
          <w:trHeight w:val="302"/>
        </w:trPr>
        <w:tc>
          <w:tcPr>
            <w:tcW w:w="3477" w:type="dxa"/>
            <w:tcBorders>
              <w:top w:val="nil"/>
              <w:left w:val="single" w:sz="8" w:space="0" w:color="auto"/>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Middle Fork Willamette </w:t>
            </w:r>
          </w:p>
        </w:tc>
        <w:tc>
          <w:tcPr>
            <w:tcW w:w="2326" w:type="dxa"/>
            <w:tcBorders>
              <w:top w:val="nil"/>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North Fork MFW</w:t>
            </w:r>
          </w:p>
        </w:tc>
        <w:tc>
          <w:tcPr>
            <w:tcW w:w="2130" w:type="dxa"/>
            <w:tcBorders>
              <w:top w:val="single" w:sz="4" w:space="0" w:color="auto"/>
              <w:left w:val="nil"/>
              <w:bottom w:val="single" w:sz="4"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Alt Site #1</w:t>
            </w:r>
          </w:p>
        </w:tc>
        <w:tc>
          <w:tcPr>
            <w:tcW w:w="3779" w:type="dxa"/>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Completed/Useable </w:t>
            </w:r>
          </w:p>
        </w:tc>
      </w:tr>
      <w:tr w:rsidR="001F6EBA" w:rsidRPr="001F6EBA" w:rsidTr="009964B9">
        <w:trPr>
          <w:trHeight w:val="316"/>
        </w:trPr>
        <w:tc>
          <w:tcPr>
            <w:tcW w:w="3477" w:type="dxa"/>
            <w:tcBorders>
              <w:top w:val="nil"/>
              <w:left w:val="single" w:sz="8" w:space="0" w:color="auto"/>
              <w:bottom w:val="single" w:sz="8"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Middle Fork Willamette </w:t>
            </w:r>
          </w:p>
        </w:tc>
        <w:tc>
          <w:tcPr>
            <w:tcW w:w="2326" w:type="dxa"/>
            <w:tcBorders>
              <w:top w:val="nil"/>
              <w:left w:val="nil"/>
              <w:bottom w:val="single" w:sz="8"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Fall Creek </w:t>
            </w:r>
          </w:p>
        </w:tc>
        <w:tc>
          <w:tcPr>
            <w:tcW w:w="2130" w:type="dxa"/>
            <w:tcBorders>
              <w:top w:val="single" w:sz="4" w:space="0" w:color="auto"/>
              <w:left w:val="nil"/>
              <w:bottom w:val="single" w:sz="8" w:space="0" w:color="auto"/>
              <w:right w:val="single" w:sz="4" w:space="0" w:color="auto"/>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Gold Creek</w:t>
            </w:r>
          </w:p>
        </w:tc>
        <w:tc>
          <w:tcPr>
            <w:tcW w:w="3779" w:type="dxa"/>
            <w:tcBorders>
              <w:top w:val="single" w:sz="4" w:space="0" w:color="auto"/>
              <w:left w:val="single" w:sz="4" w:space="0" w:color="auto"/>
              <w:bottom w:val="single" w:sz="8" w:space="0" w:color="auto"/>
              <w:right w:val="single" w:sz="8" w:space="0" w:color="000000"/>
            </w:tcBorders>
            <w:shd w:val="clear" w:color="auto" w:fill="auto"/>
            <w:noWrap/>
            <w:vAlign w:val="bottom"/>
            <w:hideMark/>
          </w:tcPr>
          <w:p w:rsidR="001F6EBA" w:rsidRPr="001F6EBA" w:rsidRDefault="001F6EBA" w:rsidP="001F6EBA">
            <w:pPr>
              <w:spacing w:after="0" w:line="240" w:lineRule="auto"/>
              <w:rPr>
                <w:rFonts w:ascii="Calibri" w:eastAsia="Times New Roman" w:hAnsi="Calibri" w:cs="Calibri"/>
                <w:color w:val="000000"/>
              </w:rPr>
            </w:pPr>
            <w:r w:rsidRPr="001F6EBA">
              <w:rPr>
                <w:rFonts w:ascii="Calibri" w:eastAsia="Times New Roman" w:hAnsi="Calibri" w:cs="Calibri"/>
                <w:color w:val="000000"/>
              </w:rPr>
              <w:t xml:space="preserve">Completed/Useable </w:t>
            </w:r>
          </w:p>
        </w:tc>
      </w:tr>
    </w:tbl>
    <w:p w:rsidR="00537B91" w:rsidRDefault="00537B91" w:rsidP="0045629C">
      <w:pPr>
        <w:rPr>
          <w:b/>
          <w:sz w:val="24"/>
          <w:szCs w:val="24"/>
        </w:rPr>
      </w:pPr>
    </w:p>
    <w:p w:rsidR="00F37910" w:rsidRDefault="00F37910" w:rsidP="0045629C">
      <w:pPr>
        <w:rPr>
          <w:b/>
          <w:sz w:val="24"/>
          <w:szCs w:val="24"/>
        </w:rPr>
      </w:pPr>
      <w:r>
        <w:rPr>
          <w:b/>
          <w:sz w:val="24"/>
          <w:szCs w:val="24"/>
        </w:rPr>
        <w:t xml:space="preserve">North Santiam sub-basin, </w:t>
      </w:r>
      <w:proofErr w:type="spellStart"/>
      <w:r>
        <w:rPr>
          <w:b/>
          <w:sz w:val="24"/>
          <w:szCs w:val="24"/>
        </w:rPr>
        <w:t>Breitenbush</w:t>
      </w:r>
      <w:proofErr w:type="spellEnd"/>
      <w:r>
        <w:rPr>
          <w:b/>
          <w:sz w:val="24"/>
          <w:szCs w:val="24"/>
        </w:rPr>
        <w:t xml:space="preserve"> River </w:t>
      </w:r>
    </w:p>
    <w:p w:rsidR="00F37910" w:rsidRDefault="00F37910" w:rsidP="0045629C">
      <w:pPr>
        <w:rPr>
          <w:b/>
          <w:sz w:val="24"/>
          <w:szCs w:val="24"/>
        </w:rPr>
      </w:pPr>
      <w:r>
        <w:rPr>
          <w:b/>
          <w:sz w:val="24"/>
          <w:szCs w:val="24"/>
        </w:rPr>
        <w:t xml:space="preserve">Site: </w:t>
      </w:r>
      <w:r w:rsidR="00FB659A" w:rsidRPr="006D7964">
        <w:rPr>
          <w:b/>
          <w:sz w:val="24"/>
          <w:szCs w:val="24"/>
        </w:rPr>
        <w:t xml:space="preserve">USGS </w:t>
      </w:r>
      <w:r>
        <w:rPr>
          <w:b/>
          <w:sz w:val="24"/>
          <w:szCs w:val="24"/>
        </w:rPr>
        <w:t xml:space="preserve">Gage </w:t>
      </w:r>
      <w:r w:rsidR="00FB659A" w:rsidRPr="006D7964">
        <w:rPr>
          <w:b/>
          <w:sz w:val="24"/>
          <w:szCs w:val="24"/>
        </w:rPr>
        <w:t>Site</w:t>
      </w:r>
      <w:r>
        <w:rPr>
          <w:b/>
          <w:sz w:val="24"/>
          <w:szCs w:val="24"/>
        </w:rPr>
        <w:t xml:space="preserve">. </w:t>
      </w:r>
    </w:p>
    <w:p w:rsidR="00825FB5" w:rsidRDefault="004169E8" w:rsidP="0045629C">
      <w:pPr>
        <w:rPr>
          <w:sz w:val="24"/>
          <w:szCs w:val="24"/>
        </w:rPr>
      </w:pPr>
      <w:r w:rsidRPr="006D7964">
        <w:rPr>
          <w:b/>
          <w:sz w:val="24"/>
          <w:szCs w:val="24"/>
        </w:rPr>
        <w:t>Engineering Assessment</w:t>
      </w:r>
      <w:r w:rsidRPr="006D7964">
        <w:rPr>
          <w:sz w:val="24"/>
          <w:szCs w:val="24"/>
        </w:rPr>
        <w:t xml:space="preserve">: </w:t>
      </w:r>
      <w:r w:rsidR="00B6499D" w:rsidRPr="006D7964">
        <w:rPr>
          <w:sz w:val="24"/>
          <w:szCs w:val="24"/>
        </w:rPr>
        <w:t xml:space="preserve"> </w:t>
      </w:r>
      <w:r w:rsidR="00B80ACD" w:rsidRPr="006D7964">
        <w:rPr>
          <w:sz w:val="24"/>
          <w:szCs w:val="24"/>
        </w:rPr>
        <w:t xml:space="preserve"> </w:t>
      </w:r>
      <w:r w:rsidRPr="006D7964">
        <w:rPr>
          <w:sz w:val="24"/>
          <w:szCs w:val="24"/>
        </w:rPr>
        <w:t>The commissioning of the</w:t>
      </w:r>
      <w:r w:rsidR="0045629C" w:rsidRPr="006D7964">
        <w:rPr>
          <w:sz w:val="24"/>
          <w:szCs w:val="24"/>
        </w:rPr>
        <w:t xml:space="preserve"> release</w:t>
      </w:r>
      <w:r w:rsidRPr="006D7964">
        <w:rPr>
          <w:sz w:val="24"/>
          <w:szCs w:val="24"/>
        </w:rPr>
        <w:t xml:space="preserve"> site identified </w:t>
      </w:r>
      <w:r w:rsidR="00825FB5">
        <w:rPr>
          <w:sz w:val="24"/>
          <w:szCs w:val="24"/>
        </w:rPr>
        <w:t>several issues:</w:t>
      </w:r>
    </w:p>
    <w:p w:rsidR="00825FB5" w:rsidRPr="00B4473D" w:rsidRDefault="00851B7D" w:rsidP="00B4473D">
      <w:pPr>
        <w:pStyle w:val="ListParagraph"/>
        <w:numPr>
          <w:ilvl w:val="0"/>
          <w:numId w:val="16"/>
        </w:numPr>
        <w:rPr>
          <w:sz w:val="24"/>
          <w:szCs w:val="24"/>
        </w:rPr>
      </w:pPr>
      <w:r w:rsidRPr="00B4473D">
        <w:rPr>
          <w:sz w:val="24"/>
          <w:szCs w:val="24"/>
        </w:rPr>
        <w:t xml:space="preserve"> pipe slope </w:t>
      </w:r>
      <w:r w:rsidR="00B4473D">
        <w:rPr>
          <w:sz w:val="24"/>
          <w:szCs w:val="24"/>
        </w:rPr>
        <w:t>steepness</w:t>
      </w:r>
    </w:p>
    <w:p w:rsidR="00825FB5" w:rsidRPr="00B4473D" w:rsidRDefault="00B4473D" w:rsidP="00B4473D">
      <w:pPr>
        <w:pStyle w:val="ListParagraph"/>
        <w:numPr>
          <w:ilvl w:val="0"/>
          <w:numId w:val="16"/>
        </w:numPr>
        <w:rPr>
          <w:sz w:val="24"/>
          <w:szCs w:val="24"/>
        </w:rPr>
      </w:pPr>
      <w:r>
        <w:rPr>
          <w:sz w:val="24"/>
          <w:szCs w:val="24"/>
        </w:rPr>
        <w:t xml:space="preserve"> water velocity through pipe </w:t>
      </w:r>
    </w:p>
    <w:p w:rsidR="00825FB5" w:rsidRDefault="00B4473D" w:rsidP="00B4473D">
      <w:pPr>
        <w:pStyle w:val="ListParagraph"/>
        <w:numPr>
          <w:ilvl w:val="0"/>
          <w:numId w:val="16"/>
        </w:numPr>
        <w:rPr>
          <w:sz w:val="24"/>
          <w:szCs w:val="24"/>
        </w:rPr>
      </w:pPr>
      <w:r>
        <w:rPr>
          <w:sz w:val="24"/>
          <w:szCs w:val="24"/>
        </w:rPr>
        <w:t xml:space="preserve"> weight of pipe </w:t>
      </w:r>
    </w:p>
    <w:p w:rsidR="00B4473D" w:rsidRPr="00B4473D" w:rsidRDefault="00B4473D" w:rsidP="00B4473D">
      <w:pPr>
        <w:pStyle w:val="ListParagraph"/>
        <w:numPr>
          <w:ilvl w:val="0"/>
          <w:numId w:val="16"/>
        </w:numPr>
        <w:rPr>
          <w:sz w:val="24"/>
          <w:szCs w:val="24"/>
        </w:rPr>
      </w:pPr>
      <w:r>
        <w:rPr>
          <w:sz w:val="24"/>
          <w:szCs w:val="24"/>
        </w:rPr>
        <w:t>security</w:t>
      </w:r>
    </w:p>
    <w:p w:rsidR="0045629C" w:rsidRPr="006D7964" w:rsidRDefault="00825FB5" w:rsidP="0045629C">
      <w:pPr>
        <w:rPr>
          <w:sz w:val="24"/>
          <w:szCs w:val="24"/>
        </w:rPr>
      </w:pPr>
      <w:r>
        <w:rPr>
          <w:sz w:val="24"/>
          <w:szCs w:val="24"/>
        </w:rPr>
        <w:t>T</w:t>
      </w:r>
      <w:r w:rsidR="0045629C" w:rsidRPr="006D7964">
        <w:rPr>
          <w:sz w:val="24"/>
          <w:szCs w:val="24"/>
        </w:rPr>
        <w:t xml:space="preserve">he </w:t>
      </w:r>
      <w:r>
        <w:rPr>
          <w:sz w:val="24"/>
          <w:szCs w:val="24"/>
        </w:rPr>
        <w:t>issue</w:t>
      </w:r>
      <w:r w:rsidRPr="006D7964">
        <w:rPr>
          <w:sz w:val="24"/>
          <w:szCs w:val="24"/>
        </w:rPr>
        <w:t xml:space="preserve"> </w:t>
      </w:r>
      <w:r w:rsidR="004169E8" w:rsidRPr="006D7964">
        <w:rPr>
          <w:sz w:val="24"/>
          <w:szCs w:val="24"/>
        </w:rPr>
        <w:t xml:space="preserve">with the </w:t>
      </w:r>
      <w:r w:rsidR="00F37910">
        <w:rPr>
          <w:sz w:val="24"/>
          <w:szCs w:val="24"/>
        </w:rPr>
        <w:t xml:space="preserve">slope of pipe and </w:t>
      </w:r>
      <w:r w:rsidR="004169E8" w:rsidRPr="006D7964">
        <w:rPr>
          <w:sz w:val="24"/>
          <w:szCs w:val="24"/>
        </w:rPr>
        <w:t xml:space="preserve">potential velocity </w:t>
      </w:r>
      <w:r w:rsidR="00F37910">
        <w:rPr>
          <w:sz w:val="24"/>
          <w:szCs w:val="24"/>
        </w:rPr>
        <w:t xml:space="preserve">of water carrying delivering the </w:t>
      </w:r>
      <w:r w:rsidR="004169E8" w:rsidRPr="006D7964">
        <w:rPr>
          <w:sz w:val="24"/>
          <w:szCs w:val="24"/>
        </w:rPr>
        <w:t xml:space="preserve">fish </w:t>
      </w:r>
      <w:r w:rsidR="0045629C" w:rsidRPr="006D7964">
        <w:rPr>
          <w:sz w:val="24"/>
          <w:szCs w:val="24"/>
        </w:rPr>
        <w:t xml:space="preserve">down </w:t>
      </w:r>
      <w:r w:rsidR="004169E8" w:rsidRPr="006D7964">
        <w:rPr>
          <w:sz w:val="24"/>
          <w:szCs w:val="24"/>
        </w:rPr>
        <w:t>to the river</w:t>
      </w:r>
      <w:r>
        <w:rPr>
          <w:sz w:val="24"/>
          <w:szCs w:val="24"/>
        </w:rPr>
        <w:t xml:space="preserve"> was </w:t>
      </w:r>
      <w:r w:rsidR="001906E0">
        <w:rPr>
          <w:sz w:val="24"/>
          <w:szCs w:val="24"/>
        </w:rPr>
        <w:t>discussed</w:t>
      </w:r>
      <w:r w:rsidR="00B4473D">
        <w:rPr>
          <w:sz w:val="24"/>
          <w:szCs w:val="24"/>
        </w:rPr>
        <w:t xml:space="preserve">. </w:t>
      </w:r>
      <w:r w:rsidR="004169E8" w:rsidRPr="006D7964">
        <w:rPr>
          <w:sz w:val="24"/>
          <w:szCs w:val="24"/>
        </w:rPr>
        <w:t xml:space="preserve"> A hydraulic analysis has been completed to assess the velocity concerns (see attached slides).   </w:t>
      </w:r>
      <w:r w:rsidR="0045629C" w:rsidRPr="006D7964">
        <w:rPr>
          <w:sz w:val="24"/>
          <w:szCs w:val="24"/>
        </w:rPr>
        <w:t xml:space="preserve">Releasing fish out of a “full” tank will </w:t>
      </w:r>
      <w:r w:rsidR="0045629C" w:rsidRPr="006D7964">
        <w:rPr>
          <w:sz w:val="24"/>
          <w:szCs w:val="24"/>
        </w:rPr>
        <w:lastRenderedPageBreak/>
        <w:t>result in velocity above the maximum desired.  The analysis showed that if the trucks were not filled</w:t>
      </w:r>
      <w:r w:rsidR="00D75604">
        <w:rPr>
          <w:sz w:val="24"/>
          <w:szCs w:val="24"/>
        </w:rPr>
        <w:t xml:space="preserve"> </w:t>
      </w:r>
      <w:r w:rsidR="00B4473D">
        <w:rPr>
          <w:sz w:val="24"/>
          <w:szCs w:val="24"/>
        </w:rPr>
        <w:t xml:space="preserve">to </w:t>
      </w:r>
      <w:r w:rsidR="00C16164">
        <w:rPr>
          <w:sz w:val="24"/>
          <w:szCs w:val="24"/>
        </w:rPr>
        <w:t xml:space="preserve">capacity </w:t>
      </w:r>
      <w:r w:rsidR="009964B9">
        <w:rPr>
          <w:sz w:val="24"/>
          <w:szCs w:val="24"/>
        </w:rPr>
        <w:t xml:space="preserve">or drained down to about 60% tank volume, </w:t>
      </w:r>
      <w:r w:rsidR="00C16164" w:rsidRPr="006D7964">
        <w:rPr>
          <w:sz w:val="24"/>
          <w:szCs w:val="24"/>
        </w:rPr>
        <w:t>the</w:t>
      </w:r>
      <w:r w:rsidR="0045629C" w:rsidRPr="006D7964">
        <w:rPr>
          <w:sz w:val="24"/>
          <w:szCs w:val="24"/>
        </w:rPr>
        <w:t xml:space="preserve"> velocity could be reduced below the maximum.  </w:t>
      </w:r>
      <w:r w:rsidR="00B4473D">
        <w:rPr>
          <w:sz w:val="24"/>
          <w:szCs w:val="24"/>
        </w:rPr>
        <w:t xml:space="preserve">The flowing issues were </w:t>
      </w:r>
      <w:r w:rsidR="00C16164">
        <w:rPr>
          <w:sz w:val="24"/>
          <w:szCs w:val="24"/>
        </w:rPr>
        <w:t>discussed:</w:t>
      </w:r>
    </w:p>
    <w:p w:rsidR="0045629C" w:rsidRPr="006D7964" w:rsidRDefault="0045629C" w:rsidP="0045629C">
      <w:pPr>
        <w:pStyle w:val="ListParagraph"/>
        <w:numPr>
          <w:ilvl w:val="0"/>
          <w:numId w:val="11"/>
        </w:numPr>
        <w:rPr>
          <w:sz w:val="24"/>
          <w:szCs w:val="24"/>
        </w:rPr>
      </w:pPr>
      <w:r w:rsidRPr="006D7964">
        <w:rPr>
          <w:sz w:val="24"/>
          <w:szCs w:val="24"/>
        </w:rPr>
        <w:t>Not clear whether releasing portion of water before releasing fish is viable or better for fish health</w:t>
      </w:r>
      <w:r w:rsidR="00825FB5">
        <w:rPr>
          <w:sz w:val="24"/>
          <w:szCs w:val="24"/>
        </w:rPr>
        <w:t xml:space="preserve"> (</w:t>
      </w:r>
      <w:r w:rsidR="009964B9">
        <w:rPr>
          <w:sz w:val="24"/>
          <w:szCs w:val="24"/>
        </w:rPr>
        <w:t>Greg Grenbemer indicated crowding would be a problem,  Jeremy Appt indicated previous survey of ODFW operations indicated  a drawdown was typical, and performed for the purpose of aiding exit from the truck</w:t>
      </w:r>
      <w:r w:rsidR="00825FB5">
        <w:rPr>
          <w:sz w:val="24"/>
          <w:szCs w:val="24"/>
        </w:rPr>
        <w:t>)</w:t>
      </w:r>
    </w:p>
    <w:p w:rsidR="00365D07" w:rsidRPr="006D7964" w:rsidRDefault="0045629C" w:rsidP="0045629C">
      <w:pPr>
        <w:pStyle w:val="ListParagraph"/>
        <w:numPr>
          <w:ilvl w:val="0"/>
          <w:numId w:val="11"/>
        </w:numPr>
        <w:rPr>
          <w:sz w:val="24"/>
          <w:szCs w:val="24"/>
        </w:rPr>
      </w:pPr>
      <w:r w:rsidRPr="006D7964">
        <w:rPr>
          <w:sz w:val="24"/>
          <w:szCs w:val="24"/>
        </w:rPr>
        <w:t>Installation of a</w:t>
      </w:r>
      <w:r w:rsidR="000E7DF6" w:rsidRPr="006D7964">
        <w:rPr>
          <w:sz w:val="24"/>
          <w:szCs w:val="24"/>
        </w:rPr>
        <w:t>n</w:t>
      </w:r>
      <w:r w:rsidRPr="006D7964">
        <w:rPr>
          <w:sz w:val="24"/>
          <w:szCs w:val="24"/>
        </w:rPr>
        <w:t xml:space="preserve"> </w:t>
      </w:r>
      <w:r w:rsidR="000E7DF6" w:rsidRPr="006D7964">
        <w:rPr>
          <w:sz w:val="24"/>
          <w:szCs w:val="24"/>
        </w:rPr>
        <w:t>eccentric</w:t>
      </w:r>
      <w:r w:rsidRPr="006D7964">
        <w:rPr>
          <w:sz w:val="24"/>
          <w:szCs w:val="24"/>
        </w:rPr>
        <w:t xml:space="preserve"> reducer plate on the truck with w</w:t>
      </w:r>
      <w:r w:rsidR="007D4358" w:rsidRPr="006D7964">
        <w:rPr>
          <w:sz w:val="24"/>
          <w:szCs w:val="24"/>
        </w:rPr>
        <w:t>i</w:t>
      </w:r>
      <w:r w:rsidRPr="006D7964">
        <w:rPr>
          <w:sz w:val="24"/>
          <w:szCs w:val="24"/>
        </w:rPr>
        <w:t>nch should facilitate release of fish by one person</w:t>
      </w:r>
      <w:r w:rsidR="009964B9">
        <w:rPr>
          <w:sz w:val="24"/>
          <w:szCs w:val="24"/>
        </w:rPr>
        <w:t>, as opposed to the current two person operation</w:t>
      </w:r>
      <w:r w:rsidRPr="006D7964">
        <w:rPr>
          <w:sz w:val="24"/>
          <w:szCs w:val="24"/>
        </w:rPr>
        <w:t xml:space="preserve">.  </w:t>
      </w:r>
    </w:p>
    <w:p w:rsidR="00365D07" w:rsidRPr="006D7964" w:rsidRDefault="00365D07" w:rsidP="0045629C">
      <w:pPr>
        <w:pStyle w:val="ListParagraph"/>
        <w:numPr>
          <w:ilvl w:val="0"/>
          <w:numId w:val="11"/>
        </w:numPr>
        <w:rPr>
          <w:sz w:val="24"/>
          <w:szCs w:val="24"/>
        </w:rPr>
      </w:pPr>
      <w:r w:rsidRPr="006D7964">
        <w:rPr>
          <w:sz w:val="24"/>
          <w:szCs w:val="24"/>
        </w:rPr>
        <w:t xml:space="preserve">Current pipe is heavy and other types/sizes may need to be considered.  The installation of the </w:t>
      </w:r>
      <w:r w:rsidR="000E7DF6" w:rsidRPr="006D7964">
        <w:rPr>
          <w:sz w:val="24"/>
          <w:szCs w:val="24"/>
        </w:rPr>
        <w:t>eccentric</w:t>
      </w:r>
      <w:r w:rsidRPr="006D7964">
        <w:rPr>
          <w:sz w:val="24"/>
          <w:szCs w:val="24"/>
        </w:rPr>
        <w:t xml:space="preserve"> reducer plate/wench may alleviate this problem but until in place still a concern.</w:t>
      </w:r>
      <w:r w:rsidR="009964B9">
        <w:rPr>
          <w:sz w:val="24"/>
          <w:szCs w:val="24"/>
        </w:rPr>
        <w:t xml:space="preserve">  Jeremy Appt indicated that research into other pipes and sizes resulted in no promising candidates.</w:t>
      </w:r>
    </w:p>
    <w:p w:rsidR="00365D07" w:rsidRPr="006D7964" w:rsidRDefault="00365D07" w:rsidP="0045629C">
      <w:pPr>
        <w:pStyle w:val="ListParagraph"/>
        <w:numPr>
          <w:ilvl w:val="0"/>
          <w:numId w:val="11"/>
        </w:numPr>
        <w:rPr>
          <w:sz w:val="24"/>
          <w:szCs w:val="24"/>
        </w:rPr>
      </w:pPr>
      <w:r w:rsidRPr="006D7964">
        <w:rPr>
          <w:sz w:val="24"/>
          <w:szCs w:val="24"/>
        </w:rPr>
        <w:t>Elise Kelley suggested the Corps work closely with staff familiar with operation details.  She will provide Jeremy Appt contacts.  One name suggested was Marty at ODFW.</w:t>
      </w:r>
    </w:p>
    <w:p w:rsidR="00365D07" w:rsidRPr="006D7964" w:rsidRDefault="00365D07" w:rsidP="0045629C">
      <w:pPr>
        <w:pStyle w:val="ListParagraph"/>
        <w:numPr>
          <w:ilvl w:val="0"/>
          <w:numId w:val="11"/>
        </w:numPr>
        <w:rPr>
          <w:sz w:val="24"/>
          <w:szCs w:val="24"/>
        </w:rPr>
      </w:pPr>
      <w:r w:rsidRPr="006D7964">
        <w:rPr>
          <w:sz w:val="24"/>
          <w:szCs w:val="24"/>
        </w:rPr>
        <w:t>“</w:t>
      </w:r>
      <w:r w:rsidR="007D4358" w:rsidRPr="006D7964">
        <w:rPr>
          <w:sz w:val="24"/>
          <w:szCs w:val="24"/>
        </w:rPr>
        <w:t>D</w:t>
      </w:r>
      <w:r w:rsidRPr="006D7964">
        <w:rPr>
          <w:sz w:val="24"/>
          <w:szCs w:val="24"/>
        </w:rPr>
        <w:t>ry tank syndrome” was discussed.  This is not a new issue but is an ongoing issue with all trucks and release sites.  Typically some fish remain in the truck after all water has been released, and requires manually “fishing” the fish out.  Pumps and other options were discussed</w:t>
      </w:r>
      <w:r w:rsidR="007D4358" w:rsidRPr="006D7964">
        <w:rPr>
          <w:sz w:val="24"/>
          <w:szCs w:val="24"/>
        </w:rPr>
        <w:t xml:space="preserve"> to address this issue</w:t>
      </w:r>
      <w:r w:rsidRPr="006D7964">
        <w:rPr>
          <w:sz w:val="24"/>
          <w:szCs w:val="24"/>
        </w:rPr>
        <w:t>.  The Corps will not likely address this issue as part of the release site improvement effort since it is a broader concern beyond this particular project.</w:t>
      </w:r>
    </w:p>
    <w:p w:rsidR="002A137A" w:rsidRPr="006D7964" w:rsidRDefault="002A137A" w:rsidP="0045629C">
      <w:pPr>
        <w:pStyle w:val="ListParagraph"/>
        <w:numPr>
          <w:ilvl w:val="0"/>
          <w:numId w:val="11"/>
        </w:numPr>
        <w:rPr>
          <w:sz w:val="24"/>
          <w:szCs w:val="24"/>
        </w:rPr>
      </w:pPr>
      <w:r w:rsidRPr="006D7964">
        <w:rPr>
          <w:sz w:val="24"/>
          <w:szCs w:val="24"/>
        </w:rPr>
        <w:t xml:space="preserve">Improved security of the release pipe caps and lock system is recommended. </w:t>
      </w:r>
      <w:r w:rsidR="009964B9">
        <w:rPr>
          <w:sz w:val="24"/>
          <w:szCs w:val="24"/>
        </w:rPr>
        <w:t xml:space="preserve">  Locking systems are an O&amp;M responsibility.</w:t>
      </w:r>
    </w:p>
    <w:p w:rsidR="009964B9" w:rsidRDefault="00843FFC" w:rsidP="0045629C">
      <w:pPr>
        <w:pStyle w:val="ListParagraph"/>
        <w:numPr>
          <w:ilvl w:val="0"/>
          <w:numId w:val="11"/>
        </w:numPr>
        <w:rPr>
          <w:sz w:val="24"/>
          <w:szCs w:val="24"/>
        </w:rPr>
      </w:pPr>
      <w:r w:rsidRPr="006D7964">
        <w:rPr>
          <w:sz w:val="24"/>
          <w:szCs w:val="24"/>
        </w:rPr>
        <w:t xml:space="preserve">There was general consensus that some sort of </w:t>
      </w:r>
      <w:r>
        <w:rPr>
          <w:sz w:val="24"/>
          <w:szCs w:val="24"/>
        </w:rPr>
        <w:t>"evaluation”</w:t>
      </w:r>
      <w:r w:rsidRPr="006D7964">
        <w:rPr>
          <w:sz w:val="24"/>
          <w:szCs w:val="24"/>
        </w:rPr>
        <w:t xml:space="preserve"> for </w:t>
      </w:r>
      <w:r>
        <w:rPr>
          <w:sz w:val="24"/>
          <w:szCs w:val="24"/>
        </w:rPr>
        <w:t xml:space="preserve">those adults released at </w:t>
      </w:r>
      <w:r w:rsidRPr="006D7964">
        <w:rPr>
          <w:sz w:val="24"/>
          <w:szCs w:val="24"/>
        </w:rPr>
        <w:t xml:space="preserve">this site will be required in order to fully utilize this site.  </w:t>
      </w:r>
      <w:r w:rsidR="00365D07" w:rsidRPr="006D7964">
        <w:rPr>
          <w:sz w:val="24"/>
          <w:szCs w:val="24"/>
        </w:rPr>
        <w:t>An RM&amp;E effort will be required</w:t>
      </w:r>
      <w:r w:rsidR="00FB659A" w:rsidRPr="006D7964">
        <w:rPr>
          <w:sz w:val="24"/>
          <w:szCs w:val="24"/>
        </w:rPr>
        <w:t>; Dave Leonhardt, Bern Klatte and Andy Traylor will investigate appropriate type of evaluation required</w:t>
      </w:r>
      <w:r w:rsidR="007D4358" w:rsidRPr="006D7964">
        <w:rPr>
          <w:sz w:val="24"/>
          <w:szCs w:val="24"/>
        </w:rPr>
        <w:t xml:space="preserve">. </w:t>
      </w:r>
    </w:p>
    <w:p w:rsidR="007D4358" w:rsidRDefault="007D4358" w:rsidP="0045629C">
      <w:pPr>
        <w:pStyle w:val="ListParagraph"/>
        <w:numPr>
          <w:ilvl w:val="0"/>
          <w:numId w:val="11"/>
        </w:numPr>
        <w:rPr>
          <w:sz w:val="24"/>
          <w:szCs w:val="24"/>
        </w:rPr>
      </w:pPr>
      <w:r w:rsidRPr="006D7964">
        <w:rPr>
          <w:sz w:val="24"/>
          <w:szCs w:val="24"/>
        </w:rPr>
        <w:t xml:space="preserve">The centric reducer plate/winch will be completed early next year.   </w:t>
      </w:r>
      <w:r w:rsidR="00365D07" w:rsidRPr="006D7964">
        <w:rPr>
          <w:sz w:val="24"/>
          <w:szCs w:val="24"/>
        </w:rPr>
        <w:t xml:space="preserve">No </w:t>
      </w:r>
      <w:r w:rsidRPr="006D7964">
        <w:rPr>
          <w:sz w:val="24"/>
          <w:szCs w:val="24"/>
        </w:rPr>
        <w:t>other</w:t>
      </w:r>
      <w:r w:rsidR="00365D07" w:rsidRPr="006D7964">
        <w:rPr>
          <w:sz w:val="24"/>
          <w:szCs w:val="24"/>
        </w:rPr>
        <w:t xml:space="preserve"> modifications to the site infrastructure will be </w:t>
      </w:r>
      <w:r w:rsidRPr="006D7964">
        <w:rPr>
          <w:sz w:val="24"/>
          <w:szCs w:val="24"/>
        </w:rPr>
        <w:t>implemented until the RM&amp;E effort is scoped and completed.</w:t>
      </w:r>
      <w:r w:rsidR="00365D07" w:rsidRPr="006D7964">
        <w:rPr>
          <w:sz w:val="24"/>
          <w:szCs w:val="24"/>
        </w:rPr>
        <w:t xml:space="preserve">  </w:t>
      </w:r>
    </w:p>
    <w:p w:rsidR="009964B9" w:rsidRPr="009964B9" w:rsidRDefault="009964B9" w:rsidP="009964B9">
      <w:pPr>
        <w:pStyle w:val="ListParagraph"/>
        <w:numPr>
          <w:ilvl w:val="0"/>
          <w:numId w:val="11"/>
        </w:numPr>
        <w:rPr>
          <w:sz w:val="24"/>
          <w:szCs w:val="24"/>
        </w:rPr>
      </w:pPr>
      <w:r w:rsidRPr="009964B9">
        <w:rPr>
          <w:sz w:val="24"/>
          <w:szCs w:val="24"/>
        </w:rPr>
        <w:t>During the RM&amp;E period, operations personnel will have to properly deploy and stow the discharge hose at the end of the last cycle for the season, otherwise high water over winter could damage the hose.</w:t>
      </w:r>
    </w:p>
    <w:p w:rsidR="009964B9" w:rsidRDefault="009964B9" w:rsidP="009964B9">
      <w:pPr>
        <w:rPr>
          <w:sz w:val="24"/>
          <w:szCs w:val="24"/>
        </w:rPr>
      </w:pPr>
    </w:p>
    <w:p w:rsidR="009964B9" w:rsidRPr="009964B9" w:rsidRDefault="009964B9" w:rsidP="009964B9">
      <w:pPr>
        <w:rPr>
          <w:sz w:val="24"/>
          <w:szCs w:val="24"/>
        </w:rPr>
      </w:pPr>
    </w:p>
    <w:p w:rsidR="00FB659A" w:rsidRPr="006D7964" w:rsidRDefault="002A137A" w:rsidP="007D4358">
      <w:pPr>
        <w:rPr>
          <w:sz w:val="24"/>
          <w:szCs w:val="24"/>
        </w:rPr>
      </w:pPr>
      <w:r w:rsidRPr="006D7964">
        <w:rPr>
          <w:b/>
          <w:sz w:val="24"/>
          <w:szCs w:val="24"/>
        </w:rPr>
        <w:t xml:space="preserve">Villa Maria Site: </w:t>
      </w:r>
      <w:r w:rsidRPr="006D7964">
        <w:rPr>
          <w:sz w:val="24"/>
          <w:szCs w:val="24"/>
        </w:rPr>
        <w:t xml:space="preserve"> </w:t>
      </w:r>
      <w:r w:rsidR="001906E0">
        <w:rPr>
          <w:sz w:val="24"/>
          <w:szCs w:val="24"/>
        </w:rPr>
        <w:t>This</w:t>
      </w:r>
      <w:r w:rsidR="00B4473D">
        <w:rPr>
          <w:sz w:val="24"/>
          <w:szCs w:val="24"/>
        </w:rPr>
        <w:t xml:space="preserve"> </w:t>
      </w:r>
      <w:r w:rsidR="00C16164">
        <w:rPr>
          <w:sz w:val="24"/>
          <w:szCs w:val="24"/>
        </w:rPr>
        <w:t>release site</w:t>
      </w:r>
      <w:r w:rsidR="001906E0">
        <w:rPr>
          <w:sz w:val="24"/>
          <w:szCs w:val="24"/>
        </w:rPr>
        <w:t xml:space="preserve"> was originally identified as a pool.</w:t>
      </w:r>
      <w:r w:rsidRPr="006D7964">
        <w:rPr>
          <w:sz w:val="24"/>
          <w:szCs w:val="24"/>
        </w:rPr>
        <w:t xml:space="preserve">  Natural changes in the river </w:t>
      </w:r>
      <w:r w:rsidR="00B4473D">
        <w:rPr>
          <w:sz w:val="24"/>
          <w:szCs w:val="24"/>
        </w:rPr>
        <w:t xml:space="preserve">during the period  </w:t>
      </w:r>
      <w:r w:rsidR="00C16164">
        <w:rPr>
          <w:sz w:val="24"/>
          <w:szCs w:val="24"/>
        </w:rPr>
        <w:t>between</w:t>
      </w:r>
      <w:r w:rsidR="00B4473D">
        <w:rPr>
          <w:sz w:val="24"/>
          <w:szCs w:val="24"/>
        </w:rPr>
        <w:t xml:space="preserve"> the initial identification and construction </w:t>
      </w:r>
      <w:r w:rsidR="001906E0">
        <w:rPr>
          <w:sz w:val="24"/>
          <w:szCs w:val="24"/>
        </w:rPr>
        <w:t xml:space="preserve"> </w:t>
      </w:r>
      <w:r w:rsidR="00B4473D">
        <w:rPr>
          <w:sz w:val="24"/>
          <w:szCs w:val="24"/>
        </w:rPr>
        <w:t xml:space="preserve">filled in the pool with substrate and the pool is now a shallow </w:t>
      </w:r>
      <w:r w:rsidR="001906E0">
        <w:rPr>
          <w:sz w:val="24"/>
          <w:szCs w:val="24"/>
        </w:rPr>
        <w:t xml:space="preserve"> riffle that is unusable </w:t>
      </w:r>
      <w:r w:rsidRPr="006D7964">
        <w:rPr>
          <w:sz w:val="24"/>
          <w:szCs w:val="24"/>
        </w:rPr>
        <w:t xml:space="preserve"> Therefore, this site will not be used until/if pool conditions reoccur.    Potential alternative sites are being explored by ODF&amp;W and USFS.</w:t>
      </w:r>
      <w:r w:rsidR="009964B9">
        <w:rPr>
          <w:sz w:val="24"/>
          <w:szCs w:val="24"/>
        </w:rPr>
        <w:t xml:space="preserve">  The existing pipe can be moved to a new site or stored at the </w:t>
      </w:r>
      <w:proofErr w:type="spellStart"/>
      <w:r w:rsidR="009964B9">
        <w:rPr>
          <w:sz w:val="24"/>
          <w:szCs w:val="24"/>
        </w:rPr>
        <w:t>Minto</w:t>
      </w:r>
      <w:proofErr w:type="spellEnd"/>
      <w:r w:rsidR="009964B9">
        <w:rPr>
          <w:sz w:val="24"/>
          <w:szCs w:val="24"/>
        </w:rPr>
        <w:t xml:space="preserve"> facility until a new site is located.</w:t>
      </w:r>
    </w:p>
    <w:p w:rsidR="00C16164" w:rsidRDefault="002A137A" w:rsidP="007D4358">
      <w:pPr>
        <w:rPr>
          <w:sz w:val="24"/>
          <w:szCs w:val="24"/>
        </w:rPr>
      </w:pPr>
      <w:r w:rsidRPr="006D7964">
        <w:rPr>
          <w:b/>
          <w:sz w:val="24"/>
          <w:szCs w:val="24"/>
        </w:rPr>
        <w:t>Coopers Ridge Site</w:t>
      </w:r>
      <w:r w:rsidRPr="006D7964">
        <w:rPr>
          <w:sz w:val="24"/>
          <w:szCs w:val="24"/>
        </w:rPr>
        <w:t>: This site includes significant infrastructure similar to the USGS site</w:t>
      </w:r>
      <w:r w:rsidR="001325AB" w:rsidRPr="006D7964">
        <w:rPr>
          <w:sz w:val="24"/>
          <w:szCs w:val="24"/>
        </w:rPr>
        <w:t xml:space="preserve"> and will require </w:t>
      </w:r>
      <w:r w:rsidR="001906E0">
        <w:rPr>
          <w:sz w:val="24"/>
          <w:szCs w:val="24"/>
        </w:rPr>
        <w:t>modification</w:t>
      </w:r>
      <w:r w:rsidR="001325AB" w:rsidRPr="006D7964">
        <w:rPr>
          <w:sz w:val="24"/>
          <w:szCs w:val="24"/>
        </w:rPr>
        <w:t xml:space="preserve"> to bring into regular use.</w:t>
      </w:r>
      <w:r w:rsidR="00C97303" w:rsidRPr="006D7964">
        <w:rPr>
          <w:sz w:val="24"/>
          <w:szCs w:val="24"/>
        </w:rPr>
        <w:t xml:space="preserve"> </w:t>
      </w:r>
      <w:r w:rsidR="001906E0">
        <w:rPr>
          <w:sz w:val="24"/>
          <w:szCs w:val="24"/>
        </w:rPr>
        <w:t xml:space="preserve">Current issues are: </w:t>
      </w:r>
    </w:p>
    <w:p w:rsidR="001906E0" w:rsidRDefault="009964B9" w:rsidP="007D4358">
      <w:pPr>
        <w:rPr>
          <w:sz w:val="24"/>
          <w:szCs w:val="24"/>
        </w:rPr>
      </w:pPr>
      <w:r>
        <w:rPr>
          <w:sz w:val="24"/>
          <w:szCs w:val="24"/>
        </w:rPr>
        <w:t>Operations personnel expressed an interest in adjusting the angle of incidence of the discharge by a few degrees.  This can be accomplished by loosening the bolts on the existing float, and moving the float.</w:t>
      </w:r>
    </w:p>
    <w:p w:rsidR="009964B9" w:rsidRDefault="009964B9" w:rsidP="007D4358">
      <w:pPr>
        <w:rPr>
          <w:sz w:val="24"/>
          <w:szCs w:val="24"/>
        </w:rPr>
      </w:pPr>
      <w:r>
        <w:rPr>
          <w:sz w:val="24"/>
          <w:szCs w:val="24"/>
        </w:rPr>
        <w:t>During the RM&amp;E period, operations personnel will have to properly deploy and stow the discharge hose at the end of the last cycle for the season, otherwise high water over winter could damage the hose.</w:t>
      </w:r>
    </w:p>
    <w:p w:rsidR="002A137A" w:rsidRPr="006D7964" w:rsidRDefault="00C97303" w:rsidP="007D4358">
      <w:pPr>
        <w:rPr>
          <w:sz w:val="24"/>
          <w:szCs w:val="24"/>
        </w:rPr>
      </w:pPr>
      <w:r w:rsidRPr="006D7964">
        <w:rPr>
          <w:sz w:val="24"/>
          <w:szCs w:val="24"/>
        </w:rPr>
        <w:t xml:space="preserve">Other </w:t>
      </w:r>
      <w:r w:rsidR="001906E0">
        <w:rPr>
          <w:sz w:val="24"/>
          <w:szCs w:val="24"/>
        </w:rPr>
        <w:t xml:space="preserve">alternatives </w:t>
      </w:r>
      <w:r w:rsidR="00C16164">
        <w:rPr>
          <w:sz w:val="24"/>
          <w:szCs w:val="24"/>
        </w:rPr>
        <w:t xml:space="preserve">were </w:t>
      </w:r>
      <w:r w:rsidR="00C16164" w:rsidRPr="006D7964">
        <w:rPr>
          <w:sz w:val="24"/>
          <w:szCs w:val="24"/>
        </w:rPr>
        <w:t>suggested</w:t>
      </w:r>
      <w:r w:rsidRPr="006D7964">
        <w:rPr>
          <w:sz w:val="24"/>
          <w:szCs w:val="24"/>
        </w:rPr>
        <w:t xml:space="preserve"> </w:t>
      </w:r>
      <w:r w:rsidR="001906E0">
        <w:rPr>
          <w:sz w:val="24"/>
          <w:szCs w:val="24"/>
        </w:rPr>
        <w:t xml:space="preserve">such </w:t>
      </w:r>
      <w:r w:rsidR="00C16164">
        <w:rPr>
          <w:sz w:val="24"/>
          <w:szCs w:val="24"/>
        </w:rPr>
        <w:t xml:space="preserve">as </w:t>
      </w:r>
      <w:r w:rsidR="00C16164" w:rsidRPr="006D7964">
        <w:rPr>
          <w:sz w:val="24"/>
          <w:szCs w:val="24"/>
        </w:rPr>
        <w:t>releasing</w:t>
      </w:r>
      <w:r w:rsidR="00B4473D">
        <w:rPr>
          <w:sz w:val="24"/>
          <w:szCs w:val="24"/>
        </w:rPr>
        <w:t xml:space="preserve"> fish into Detroit Reservoir</w:t>
      </w:r>
      <w:r w:rsidR="001906E0">
        <w:rPr>
          <w:sz w:val="24"/>
          <w:szCs w:val="24"/>
        </w:rPr>
        <w:t xml:space="preserve">; </w:t>
      </w:r>
      <w:r w:rsidR="00C16164">
        <w:rPr>
          <w:sz w:val="24"/>
          <w:szCs w:val="24"/>
        </w:rPr>
        <w:t xml:space="preserve">and </w:t>
      </w:r>
      <w:r w:rsidR="00C16164" w:rsidRPr="006D7964">
        <w:rPr>
          <w:sz w:val="24"/>
          <w:szCs w:val="24"/>
        </w:rPr>
        <w:t>improving</w:t>
      </w:r>
      <w:r w:rsidRPr="006D7964">
        <w:rPr>
          <w:sz w:val="24"/>
          <w:szCs w:val="24"/>
        </w:rPr>
        <w:t xml:space="preserve"> </w:t>
      </w:r>
      <w:r w:rsidR="001906E0">
        <w:rPr>
          <w:sz w:val="24"/>
          <w:szCs w:val="24"/>
        </w:rPr>
        <w:t xml:space="preserve">the </w:t>
      </w:r>
      <w:r w:rsidRPr="006D7964">
        <w:rPr>
          <w:sz w:val="24"/>
          <w:szCs w:val="24"/>
        </w:rPr>
        <w:t xml:space="preserve">existing road to </w:t>
      </w:r>
      <w:r w:rsidR="00B4473D">
        <w:rPr>
          <w:sz w:val="24"/>
          <w:szCs w:val="24"/>
        </w:rPr>
        <w:t xml:space="preserve">the </w:t>
      </w:r>
      <w:r w:rsidRPr="006D7964">
        <w:rPr>
          <w:sz w:val="24"/>
          <w:szCs w:val="24"/>
        </w:rPr>
        <w:t xml:space="preserve">screw trap </w:t>
      </w:r>
      <w:r w:rsidR="001906E0">
        <w:rPr>
          <w:sz w:val="24"/>
          <w:szCs w:val="24"/>
        </w:rPr>
        <w:t>location so a fish truck can access it.</w:t>
      </w:r>
      <w:r w:rsidRPr="006D7964">
        <w:rPr>
          <w:sz w:val="24"/>
          <w:szCs w:val="24"/>
        </w:rPr>
        <w:t xml:space="preserve">  Road modifications were not supported by USFS at the time site selection occurred.  Corps would not oppose others pursuing this option but it could not be funded by the Corps.</w:t>
      </w:r>
    </w:p>
    <w:p w:rsidR="00B31694" w:rsidRDefault="00B31694" w:rsidP="007D4358">
      <w:pPr>
        <w:rPr>
          <w:b/>
          <w:sz w:val="24"/>
          <w:szCs w:val="24"/>
        </w:rPr>
      </w:pPr>
    </w:p>
    <w:p w:rsidR="00881BEC" w:rsidRDefault="001325AB" w:rsidP="007D4358">
      <w:pPr>
        <w:rPr>
          <w:sz w:val="28"/>
          <w:szCs w:val="28"/>
        </w:rPr>
      </w:pPr>
      <w:r w:rsidRPr="006D7964">
        <w:rPr>
          <w:b/>
          <w:sz w:val="24"/>
          <w:szCs w:val="24"/>
        </w:rPr>
        <w:t>Gordon Road Site</w:t>
      </w:r>
      <w:r w:rsidRPr="006D7964">
        <w:rPr>
          <w:sz w:val="24"/>
          <w:szCs w:val="24"/>
        </w:rPr>
        <w:t xml:space="preserve">: Commissioning of the site identified </w:t>
      </w:r>
      <w:r w:rsidR="001906E0">
        <w:rPr>
          <w:sz w:val="24"/>
          <w:szCs w:val="24"/>
        </w:rPr>
        <w:t xml:space="preserve">a </w:t>
      </w:r>
      <w:r w:rsidR="00C16164">
        <w:rPr>
          <w:sz w:val="24"/>
          <w:szCs w:val="24"/>
        </w:rPr>
        <w:t xml:space="preserve">large </w:t>
      </w:r>
      <w:r w:rsidR="00C16164" w:rsidRPr="006D7964">
        <w:rPr>
          <w:sz w:val="24"/>
          <w:szCs w:val="24"/>
        </w:rPr>
        <w:t>rock</w:t>
      </w:r>
      <w:r w:rsidRPr="006D7964">
        <w:rPr>
          <w:sz w:val="24"/>
          <w:szCs w:val="24"/>
        </w:rPr>
        <w:t xml:space="preserve"> at release site</w:t>
      </w:r>
      <w:r w:rsidR="001906E0">
        <w:rPr>
          <w:sz w:val="24"/>
          <w:szCs w:val="24"/>
        </w:rPr>
        <w:t xml:space="preserve">. </w:t>
      </w:r>
      <w:r w:rsidRPr="006D7964">
        <w:rPr>
          <w:sz w:val="24"/>
          <w:szCs w:val="24"/>
        </w:rPr>
        <w:t xml:space="preserve">The release pipe has been realigned and this site is available for use.  </w:t>
      </w:r>
    </w:p>
    <w:tbl>
      <w:tblPr>
        <w:tblStyle w:val="TableGrid"/>
        <w:tblW w:w="13248" w:type="dxa"/>
        <w:tblLook w:val="04A0"/>
      </w:tblPr>
      <w:tblGrid>
        <w:gridCol w:w="4248"/>
        <w:gridCol w:w="2520"/>
        <w:gridCol w:w="6480"/>
      </w:tblGrid>
      <w:tr w:rsidR="00F934B8" w:rsidTr="00A4134E">
        <w:tc>
          <w:tcPr>
            <w:tcW w:w="4248" w:type="dxa"/>
            <w:shd w:val="clear" w:color="auto" w:fill="BFBFBF" w:themeFill="background1" w:themeFillShade="BF"/>
          </w:tcPr>
          <w:p w:rsidR="00F934B8" w:rsidRDefault="00F934B8">
            <w:r>
              <w:t xml:space="preserve">North Santiam Sub-Basin served by </w:t>
            </w:r>
            <w:proofErr w:type="spellStart"/>
            <w:r>
              <w:t>Minto</w:t>
            </w:r>
            <w:proofErr w:type="spellEnd"/>
            <w:r>
              <w:t xml:space="preserve"> Facility</w:t>
            </w:r>
          </w:p>
        </w:tc>
        <w:tc>
          <w:tcPr>
            <w:tcW w:w="2520" w:type="dxa"/>
            <w:shd w:val="clear" w:color="auto" w:fill="BFBFBF" w:themeFill="background1" w:themeFillShade="BF"/>
          </w:tcPr>
          <w:p w:rsidR="00F934B8" w:rsidRDefault="00F934B8">
            <w:r>
              <w:t>Pending Infrastructure Changes</w:t>
            </w:r>
          </w:p>
        </w:tc>
        <w:tc>
          <w:tcPr>
            <w:tcW w:w="6480" w:type="dxa"/>
            <w:shd w:val="clear" w:color="auto" w:fill="BFBFBF" w:themeFill="background1" w:themeFillShade="BF"/>
          </w:tcPr>
          <w:p w:rsidR="00F934B8" w:rsidRDefault="00F934B8" w:rsidP="00F934B8">
            <w:r>
              <w:t xml:space="preserve">Status in </w:t>
            </w:r>
            <w:proofErr w:type="spellStart"/>
            <w:r>
              <w:t>Outplanting</w:t>
            </w:r>
            <w:proofErr w:type="spellEnd"/>
            <w:r>
              <w:t xml:space="preserve"> Program</w:t>
            </w:r>
          </w:p>
        </w:tc>
      </w:tr>
      <w:tr w:rsidR="00F934B8" w:rsidTr="00A4134E">
        <w:tc>
          <w:tcPr>
            <w:tcW w:w="4248" w:type="dxa"/>
          </w:tcPr>
          <w:p w:rsidR="00F934B8" w:rsidRDefault="00F934B8" w:rsidP="00F934B8">
            <w:r>
              <w:t>USGS Gage Site</w:t>
            </w:r>
          </w:p>
          <w:p w:rsidR="00F934B8" w:rsidRDefault="00F934B8" w:rsidP="00F934B8">
            <w:r>
              <w:t xml:space="preserve">Lower </w:t>
            </w:r>
            <w:proofErr w:type="spellStart"/>
            <w:r>
              <w:t>Breitenbush</w:t>
            </w:r>
            <w:proofErr w:type="spellEnd"/>
            <w:r>
              <w:t xml:space="preserve"> basin</w:t>
            </w:r>
          </w:p>
        </w:tc>
        <w:tc>
          <w:tcPr>
            <w:tcW w:w="2520" w:type="dxa"/>
          </w:tcPr>
          <w:p w:rsidR="00F934B8" w:rsidRDefault="00F934B8" w:rsidP="00880B30">
            <w:r>
              <w:t>Plate (1), winch (2)</w:t>
            </w:r>
            <w:r w:rsidR="00880B30">
              <w:t xml:space="preserve"> and</w:t>
            </w:r>
            <w:r>
              <w:t xml:space="preserve">  Float Adjustment (</w:t>
            </w:r>
            <w:r w:rsidR="00880B30">
              <w:t>3</w:t>
            </w:r>
            <w:r>
              <w:t>)</w:t>
            </w:r>
          </w:p>
        </w:tc>
        <w:tc>
          <w:tcPr>
            <w:tcW w:w="6480" w:type="dxa"/>
          </w:tcPr>
          <w:p w:rsidR="00F934B8" w:rsidRDefault="00F934B8">
            <w:r>
              <w:t>Site is usable subject to RM&amp;E and condition assessments of the adults</w:t>
            </w:r>
            <w:r w:rsidR="00B86257">
              <w:t>.  Incorporate into WVFOP</w:t>
            </w:r>
            <w:r w:rsidR="00A4134E">
              <w:t xml:space="preserve"> when regional concurrence reached</w:t>
            </w:r>
            <w:r w:rsidR="00B86257">
              <w:t>.</w:t>
            </w:r>
          </w:p>
        </w:tc>
      </w:tr>
      <w:tr w:rsidR="00F934B8" w:rsidTr="00A4134E">
        <w:tc>
          <w:tcPr>
            <w:tcW w:w="4248" w:type="dxa"/>
          </w:tcPr>
          <w:p w:rsidR="00F934B8" w:rsidRDefault="00F934B8">
            <w:r>
              <w:t>Villa Maria</w:t>
            </w:r>
          </w:p>
          <w:p w:rsidR="00F934B8" w:rsidRDefault="00F934B8" w:rsidP="00F934B8">
            <w:r>
              <w:t xml:space="preserve">Upper </w:t>
            </w:r>
            <w:proofErr w:type="spellStart"/>
            <w:r>
              <w:t>Breitenbush</w:t>
            </w:r>
            <w:proofErr w:type="spellEnd"/>
            <w:r>
              <w:t xml:space="preserve"> basin </w:t>
            </w:r>
          </w:p>
        </w:tc>
        <w:tc>
          <w:tcPr>
            <w:tcW w:w="2520" w:type="dxa"/>
          </w:tcPr>
          <w:p w:rsidR="00F934B8" w:rsidRDefault="00F934B8" w:rsidP="00F934B8">
            <w:r>
              <w:t xml:space="preserve">Leave concrete block, USACE OD-V to hand carry pipe to alternate </w:t>
            </w:r>
            <w:r>
              <w:lastRenderedPageBreak/>
              <w:t xml:space="preserve">location or </w:t>
            </w:r>
            <w:proofErr w:type="spellStart"/>
            <w:r>
              <w:t>Minto</w:t>
            </w:r>
            <w:proofErr w:type="spellEnd"/>
            <w:r>
              <w:t xml:space="preserve"> Facility</w:t>
            </w:r>
          </w:p>
        </w:tc>
        <w:tc>
          <w:tcPr>
            <w:tcW w:w="6480" w:type="dxa"/>
          </w:tcPr>
          <w:p w:rsidR="00F934B8" w:rsidRDefault="00F934B8" w:rsidP="00B86257">
            <w:r>
              <w:lastRenderedPageBreak/>
              <w:t>Site unusable due to current river conditions.  ODFW seeking alternate upper basin site on private land.</w:t>
            </w:r>
            <w:r w:rsidR="00B86257">
              <w:t xml:space="preserve">  Legal, Real Estate, and NEPA compliance issues to be determined in consultation with </w:t>
            </w:r>
            <w:r w:rsidR="00B86257">
              <w:lastRenderedPageBreak/>
              <w:t>USACE</w:t>
            </w:r>
            <w:r w:rsidR="00B86257">
              <w:noBreakHyphen/>
              <w:t>PM</w:t>
            </w:r>
          </w:p>
        </w:tc>
      </w:tr>
      <w:tr w:rsidR="00F934B8" w:rsidTr="00A4134E">
        <w:tc>
          <w:tcPr>
            <w:tcW w:w="4248" w:type="dxa"/>
          </w:tcPr>
          <w:p w:rsidR="00F934B8" w:rsidRDefault="00F934B8" w:rsidP="00F934B8">
            <w:r>
              <w:lastRenderedPageBreak/>
              <w:t>Coopers Ridge</w:t>
            </w:r>
          </w:p>
          <w:p w:rsidR="00F934B8" w:rsidRDefault="00F934B8" w:rsidP="00F934B8">
            <w:r>
              <w:t xml:space="preserve">Lower North Santiam basin </w:t>
            </w:r>
          </w:p>
        </w:tc>
        <w:tc>
          <w:tcPr>
            <w:tcW w:w="2520" w:type="dxa"/>
          </w:tcPr>
          <w:p w:rsidR="00F934B8" w:rsidRDefault="00F934B8" w:rsidP="00880B30">
            <w:r>
              <w:t>Plate (1), winch (2) and Float Adjustment (</w:t>
            </w:r>
            <w:r w:rsidR="00880B30">
              <w:t>3</w:t>
            </w:r>
            <w:r>
              <w:t>)</w:t>
            </w:r>
          </w:p>
        </w:tc>
        <w:tc>
          <w:tcPr>
            <w:tcW w:w="6480" w:type="dxa"/>
          </w:tcPr>
          <w:p w:rsidR="00F934B8" w:rsidRDefault="00F934B8">
            <w:r>
              <w:t>Site is usable subject to RM&amp;E and condition assessments of the adults</w:t>
            </w:r>
            <w:r w:rsidR="00B86257">
              <w:t xml:space="preserve">.  </w:t>
            </w:r>
            <w:r w:rsidR="00A4134E">
              <w:t>Incorporate into WVFOP when regional concurrence reached</w:t>
            </w:r>
            <w:r w:rsidR="00B86257">
              <w:t>.</w:t>
            </w:r>
          </w:p>
        </w:tc>
      </w:tr>
      <w:tr w:rsidR="00F934B8" w:rsidTr="00A4134E">
        <w:tc>
          <w:tcPr>
            <w:tcW w:w="4248" w:type="dxa"/>
            <w:shd w:val="clear" w:color="auto" w:fill="BFBFBF" w:themeFill="background1" w:themeFillShade="BF"/>
          </w:tcPr>
          <w:p w:rsidR="00F934B8" w:rsidRDefault="00F934B8">
            <w:r>
              <w:t>South Santiam Sub-basin served by Foster Facility</w:t>
            </w:r>
          </w:p>
        </w:tc>
        <w:tc>
          <w:tcPr>
            <w:tcW w:w="2520" w:type="dxa"/>
            <w:shd w:val="clear" w:color="auto" w:fill="BFBFBF" w:themeFill="background1" w:themeFillShade="BF"/>
          </w:tcPr>
          <w:p w:rsidR="00F934B8" w:rsidRDefault="00F934B8">
            <w:r>
              <w:t>Pending Infrastructure Changes</w:t>
            </w:r>
          </w:p>
        </w:tc>
        <w:tc>
          <w:tcPr>
            <w:tcW w:w="6480" w:type="dxa"/>
            <w:shd w:val="clear" w:color="auto" w:fill="BFBFBF" w:themeFill="background1" w:themeFillShade="BF"/>
          </w:tcPr>
          <w:p w:rsidR="00F934B8" w:rsidRDefault="00F934B8">
            <w:r>
              <w:t>Status</w:t>
            </w:r>
            <w:r w:rsidR="00A4134E">
              <w:t xml:space="preserve"> in </w:t>
            </w:r>
            <w:proofErr w:type="spellStart"/>
            <w:r w:rsidR="00A4134E">
              <w:t>Outplanting</w:t>
            </w:r>
            <w:proofErr w:type="spellEnd"/>
            <w:r w:rsidR="00A4134E">
              <w:t xml:space="preserve"> Program</w:t>
            </w:r>
          </w:p>
        </w:tc>
      </w:tr>
      <w:tr w:rsidR="00F934B8" w:rsidTr="00A4134E">
        <w:tc>
          <w:tcPr>
            <w:tcW w:w="4248" w:type="dxa"/>
          </w:tcPr>
          <w:p w:rsidR="00F934B8" w:rsidRDefault="00F934B8">
            <w:r>
              <w:t>Gordon Road – Upper basin site</w:t>
            </w:r>
          </w:p>
        </w:tc>
        <w:tc>
          <w:tcPr>
            <w:tcW w:w="2520" w:type="dxa"/>
          </w:tcPr>
          <w:p w:rsidR="00F934B8" w:rsidRDefault="00F934B8">
            <w:r>
              <w:t>No pending Changes</w:t>
            </w:r>
          </w:p>
        </w:tc>
        <w:tc>
          <w:tcPr>
            <w:tcW w:w="6480" w:type="dxa"/>
          </w:tcPr>
          <w:p w:rsidR="00F934B8" w:rsidRDefault="00F934B8" w:rsidP="00880B30">
            <w:r>
              <w:t>Site is usable subject to RM&amp;E and condition assessments of the adults</w:t>
            </w:r>
            <w:r w:rsidR="00B86257">
              <w:t>.    Incorporate into WVFOP.</w:t>
            </w:r>
            <w:r w:rsidR="00880B30">
              <w:t xml:space="preserve"> This is an alternate to the River Bend Site at the County Campground that is primary lower basin site.</w:t>
            </w:r>
          </w:p>
        </w:tc>
      </w:tr>
      <w:tr w:rsidR="00E87A5A" w:rsidTr="00A4134E">
        <w:tc>
          <w:tcPr>
            <w:tcW w:w="4248" w:type="dxa"/>
            <w:shd w:val="clear" w:color="auto" w:fill="BFBFBF" w:themeFill="background1" w:themeFillShade="BF"/>
          </w:tcPr>
          <w:p w:rsidR="00E87A5A" w:rsidRDefault="00E87A5A" w:rsidP="005F7830">
            <w:r>
              <w:t>S.F. McKenzie Sub-Basin served by Cougar Trap and ODFW – Willamette Hatchery</w:t>
            </w:r>
          </w:p>
        </w:tc>
        <w:tc>
          <w:tcPr>
            <w:tcW w:w="2520" w:type="dxa"/>
            <w:shd w:val="clear" w:color="auto" w:fill="BFBFBF" w:themeFill="background1" w:themeFillShade="BF"/>
          </w:tcPr>
          <w:p w:rsidR="00E87A5A" w:rsidRDefault="00E87A5A" w:rsidP="005F7830">
            <w:r>
              <w:t>Pending Infrastructure Changes</w:t>
            </w:r>
          </w:p>
        </w:tc>
        <w:tc>
          <w:tcPr>
            <w:tcW w:w="6480" w:type="dxa"/>
            <w:shd w:val="clear" w:color="auto" w:fill="BFBFBF" w:themeFill="background1" w:themeFillShade="BF"/>
          </w:tcPr>
          <w:p w:rsidR="00E87A5A" w:rsidRDefault="00E87A5A" w:rsidP="005F7830">
            <w:r>
              <w:t xml:space="preserve">Status in </w:t>
            </w:r>
            <w:proofErr w:type="spellStart"/>
            <w:r>
              <w:t>Outplanting</w:t>
            </w:r>
            <w:proofErr w:type="spellEnd"/>
            <w:r>
              <w:t xml:space="preserve"> Program</w:t>
            </w:r>
          </w:p>
        </w:tc>
      </w:tr>
      <w:tr w:rsidR="00E87A5A" w:rsidTr="00A4134E">
        <w:tc>
          <w:tcPr>
            <w:tcW w:w="4248" w:type="dxa"/>
          </w:tcPr>
          <w:p w:rsidR="00E87A5A" w:rsidRDefault="00E87A5A" w:rsidP="005F7830">
            <w:r>
              <w:t xml:space="preserve">Homestead Site – upper SF </w:t>
            </w:r>
            <w:proofErr w:type="spellStart"/>
            <w:r>
              <w:t>Mckenzie</w:t>
            </w:r>
            <w:proofErr w:type="spellEnd"/>
            <w:r>
              <w:t xml:space="preserve"> River</w:t>
            </w:r>
          </w:p>
        </w:tc>
        <w:tc>
          <w:tcPr>
            <w:tcW w:w="2520" w:type="dxa"/>
          </w:tcPr>
          <w:p w:rsidR="00E87A5A" w:rsidRDefault="00E87A5A" w:rsidP="005F7830">
            <w:r>
              <w:t>Plate (1), winch (2) and Engineered discharge to reduce angle out (3)</w:t>
            </w:r>
          </w:p>
        </w:tc>
        <w:tc>
          <w:tcPr>
            <w:tcW w:w="6480" w:type="dxa"/>
          </w:tcPr>
          <w:p w:rsidR="00E87A5A" w:rsidRDefault="00E87A5A" w:rsidP="00387467">
            <w:r>
              <w:t>Site is pending infrastructure changes</w:t>
            </w:r>
            <w:r w:rsidR="00387467">
              <w:t xml:space="preserve">/RM&amp;E </w:t>
            </w:r>
            <w:r>
              <w:t>in FY15</w:t>
            </w:r>
            <w:r w:rsidR="00387467">
              <w:t xml:space="preserve"> to determine acceptable use of </w:t>
            </w:r>
            <w:r>
              <w:t xml:space="preserve">riffle </w:t>
            </w:r>
            <w:r w:rsidR="00387467">
              <w:t>condition</w:t>
            </w:r>
            <w:r>
              <w:t xml:space="preserve">. Regional </w:t>
            </w:r>
            <w:r w:rsidR="00C16164">
              <w:t>interest in exploring engineered log jams</w:t>
            </w:r>
            <w:r>
              <w:t xml:space="preserve"> to build up a pool.  This is an alternate to the Slide Creek Truck ramp that is primary lower basin site.</w:t>
            </w:r>
          </w:p>
        </w:tc>
      </w:tr>
      <w:tr w:rsidR="00E87A5A" w:rsidTr="00A4134E">
        <w:tc>
          <w:tcPr>
            <w:tcW w:w="4248" w:type="dxa"/>
            <w:shd w:val="clear" w:color="auto" w:fill="BFBFBF" w:themeFill="background1" w:themeFillShade="BF"/>
          </w:tcPr>
          <w:p w:rsidR="00E87A5A" w:rsidRDefault="00E87A5A" w:rsidP="005F7830">
            <w:r>
              <w:t>North Fork Willamette Sub-basin served by Fall Creek Facility</w:t>
            </w:r>
          </w:p>
        </w:tc>
        <w:tc>
          <w:tcPr>
            <w:tcW w:w="2520" w:type="dxa"/>
            <w:shd w:val="clear" w:color="auto" w:fill="BFBFBF" w:themeFill="background1" w:themeFillShade="BF"/>
          </w:tcPr>
          <w:p w:rsidR="00E87A5A" w:rsidRDefault="00E87A5A" w:rsidP="005F7830">
            <w:r>
              <w:t>Pending Infrastructure Changes</w:t>
            </w:r>
          </w:p>
        </w:tc>
        <w:tc>
          <w:tcPr>
            <w:tcW w:w="6480" w:type="dxa"/>
            <w:shd w:val="clear" w:color="auto" w:fill="BFBFBF" w:themeFill="background1" w:themeFillShade="BF"/>
          </w:tcPr>
          <w:p w:rsidR="00E87A5A" w:rsidRDefault="00A4134E" w:rsidP="002D2873">
            <w:r>
              <w:t xml:space="preserve">Status in </w:t>
            </w:r>
            <w:proofErr w:type="spellStart"/>
            <w:r>
              <w:t>Outplanting</w:t>
            </w:r>
            <w:proofErr w:type="spellEnd"/>
            <w:r>
              <w:t xml:space="preserve"> Program </w:t>
            </w:r>
          </w:p>
        </w:tc>
      </w:tr>
      <w:tr w:rsidR="00E87A5A" w:rsidTr="00A4134E">
        <w:tc>
          <w:tcPr>
            <w:tcW w:w="4248" w:type="dxa"/>
          </w:tcPr>
          <w:p w:rsidR="00E87A5A" w:rsidRDefault="00E87A5A" w:rsidP="005F7830">
            <w:r>
              <w:t>Gold Creek – upper basin truck ramp</w:t>
            </w:r>
          </w:p>
        </w:tc>
        <w:tc>
          <w:tcPr>
            <w:tcW w:w="2520" w:type="dxa"/>
          </w:tcPr>
          <w:p w:rsidR="00E87A5A" w:rsidRDefault="00E87A5A" w:rsidP="005F7830">
            <w:r>
              <w:t>No pending Changes.</w:t>
            </w:r>
          </w:p>
        </w:tc>
        <w:tc>
          <w:tcPr>
            <w:tcW w:w="6480" w:type="dxa"/>
          </w:tcPr>
          <w:p w:rsidR="00E87A5A" w:rsidRDefault="00E87A5A" w:rsidP="005F7830">
            <w:r>
              <w:t xml:space="preserve">Site is usable subject to RM&amp;E and condition assessments of the adults.  Incorporate into WVFOP.  This is an alternate to the Site C truck ramp that is primary lower basin site. </w:t>
            </w:r>
          </w:p>
        </w:tc>
      </w:tr>
      <w:tr w:rsidR="00537B91" w:rsidTr="00A4134E">
        <w:tc>
          <w:tcPr>
            <w:tcW w:w="4248" w:type="dxa"/>
            <w:shd w:val="pct25" w:color="auto" w:fill="auto"/>
          </w:tcPr>
          <w:p w:rsidR="00537B91" w:rsidRPr="00C16164" w:rsidRDefault="00537B91" w:rsidP="00537B91">
            <w:pPr>
              <w:rPr>
                <w:highlight w:val="lightGray"/>
              </w:rPr>
            </w:pPr>
            <w:r w:rsidRPr="00C16164">
              <w:rPr>
                <w:highlight w:val="lightGray"/>
              </w:rPr>
              <w:t>N.F. Middle For</w:t>
            </w:r>
            <w:r>
              <w:rPr>
                <w:highlight w:val="lightGray"/>
              </w:rPr>
              <w:t>k</w:t>
            </w:r>
            <w:r w:rsidRPr="00C16164">
              <w:rPr>
                <w:highlight w:val="lightGray"/>
              </w:rPr>
              <w:t xml:space="preserve"> Willamette Sub-Basin served by Willamette Hatchery</w:t>
            </w:r>
          </w:p>
        </w:tc>
        <w:tc>
          <w:tcPr>
            <w:tcW w:w="2520" w:type="dxa"/>
          </w:tcPr>
          <w:p w:rsidR="00537B91" w:rsidRDefault="00537B91" w:rsidP="005F7830">
            <w:r w:rsidRPr="00C16164">
              <w:rPr>
                <w:highlight w:val="lightGray"/>
              </w:rPr>
              <w:t>Pending Infrastructure Changes</w:t>
            </w:r>
          </w:p>
        </w:tc>
        <w:tc>
          <w:tcPr>
            <w:tcW w:w="6480" w:type="dxa"/>
            <w:shd w:val="clear" w:color="auto" w:fill="auto"/>
          </w:tcPr>
          <w:p w:rsidR="00537B91" w:rsidRDefault="00537B91" w:rsidP="005F7830">
            <w:r w:rsidRPr="00C16164">
              <w:rPr>
                <w:highlight w:val="lightGray"/>
              </w:rPr>
              <w:t xml:space="preserve">Status in </w:t>
            </w:r>
            <w:proofErr w:type="spellStart"/>
            <w:r w:rsidRPr="00C16164">
              <w:rPr>
                <w:highlight w:val="lightGray"/>
              </w:rPr>
              <w:t>Outplanting</w:t>
            </w:r>
            <w:proofErr w:type="spellEnd"/>
            <w:r w:rsidRPr="00C16164">
              <w:rPr>
                <w:highlight w:val="lightGray"/>
              </w:rPr>
              <w:t xml:space="preserve"> Program</w:t>
            </w:r>
          </w:p>
        </w:tc>
      </w:tr>
      <w:tr w:rsidR="00537B91" w:rsidTr="00A4134E">
        <w:tc>
          <w:tcPr>
            <w:tcW w:w="4248" w:type="dxa"/>
          </w:tcPr>
          <w:p w:rsidR="00537B91" w:rsidRDefault="00537B91" w:rsidP="005F7830">
            <w:r>
              <w:t>Alternate Site #1</w:t>
            </w:r>
          </w:p>
        </w:tc>
        <w:tc>
          <w:tcPr>
            <w:tcW w:w="2520" w:type="dxa"/>
          </w:tcPr>
          <w:p w:rsidR="00537B91" w:rsidRDefault="00537B91" w:rsidP="005F7830">
            <w:r>
              <w:t>No pending changes</w:t>
            </w:r>
          </w:p>
        </w:tc>
        <w:tc>
          <w:tcPr>
            <w:tcW w:w="6480" w:type="dxa"/>
          </w:tcPr>
          <w:p w:rsidR="00537B91" w:rsidRDefault="00537B91" w:rsidP="005F7830">
            <w:r>
              <w:t>Site is usable subject to RM&amp;E and condition assessments of the adults.  Incorporate into WVFOP.</w:t>
            </w:r>
          </w:p>
        </w:tc>
      </w:tr>
    </w:tbl>
    <w:p w:rsidR="00E87A5A" w:rsidRDefault="00E87A5A">
      <w:pPr>
        <w:rPr>
          <w:b/>
        </w:rPr>
      </w:pPr>
    </w:p>
    <w:p w:rsidR="00E87A5A" w:rsidRDefault="00E87A5A">
      <w:pPr>
        <w:rPr>
          <w:b/>
        </w:rPr>
      </w:pPr>
    </w:p>
    <w:p w:rsidR="00F934B8" w:rsidRPr="00F934B8" w:rsidRDefault="00F934B8">
      <w:pPr>
        <w:rPr>
          <w:b/>
        </w:rPr>
      </w:pPr>
      <w:r w:rsidRPr="00F934B8">
        <w:rPr>
          <w:b/>
        </w:rPr>
        <w:t>Details on Pending Infrastructure Changes:</w:t>
      </w:r>
    </w:p>
    <w:p w:rsidR="00F934B8" w:rsidRDefault="00F934B8" w:rsidP="00F934B8">
      <w:pPr>
        <w:pStyle w:val="ListParagraph"/>
        <w:numPr>
          <w:ilvl w:val="0"/>
          <w:numId w:val="1"/>
        </w:numPr>
      </w:pPr>
      <w:r>
        <w:t>Adapter plate with eccentric reducer intended to reduce adult salmon fetching inside the tank</w:t>
      </w:r>
    </w:p>
    <w:p w:rsidR="00F934B8" w:rsidRDefault="00F934B8" w:rsidP="00F934B8">
      <w:pPr>
        <w:pStyle w:val="ListParagraph"/>
        <w:numPr>
          <w:ilvl w:val="0"/>
          <w:numId w:val="1"/>
        </w:numPr>
      </w:pPr>
      <w:r>
        <w:t>Hand winch on the plate required to render a 1-man operation</w:t>
      </w:r>
    </w:p>
    <w:p w:rsidR="00F934B8" w:rsidRDefault="00F934B8" w:rsidP="00F934B8">
      <w:pPr>
        <w:pStyle w:val="ListParagraph"/>
        <w:numPr>
          <w:ilvl w:val="0"/>
          <w:numId w:val="1"/>
        </w:numPr>
      </w:pPr>
      <w:r>
        <w:t>USACE OD-V can loosen the bolts and adjust the height of the invert up or down.</w:t>
      </w:r>
    </w:p>
    <w:p w:rsidR="00474796" w:rsidRDefault="00474796">
      <w:pPr>
        <w:rPr>
          <w:b/>
          <w:sz w:val="24"/>
          <w:szCs w:val="24"/>
        </w:rPr>
      </w:pPr>
    </w:p>
    <w:p w:rsidR="00AC0F38" w:rsidRDefault="001325AB" w:rsidP="00AC0F38">
      <w:pPr>
        <w:pStyle w:val="ListParagraph"/>
        <w:rPr>
          <w:sz w:val="24"/>
          <w:szCs w:val="24"/>
        </w:rPr>
      </w:pPr>
      <w:r w:rsidRPr="006D7964">
        <w:rPr>
          <w:b/>
          <w:sz w:val="24"/>
          <w:szCs w:val="24"/>
        </w:rPr>
        <w:lastRenderedPageBreak/>
        <w:t>Homestead Site</w:t>
      </w:r>
      <w:r w:rsidRPr="006D7964">
        <w:rPr>
          <w:sz w:val="24"/>
          <w:szCs w:val="24"/>
        </w:rPr>
        <w:t xml:space="preserve">: Site is currently a riffle release condition. </w:t>
      </w:r>
    </w:p>
    <w:p w:rsidR="00C97303" w:rsidRPr="00C16164" w:rsidRDefault="00C97303" w:rsidP="00AC0F38">
      <w:pPr>
        <w:pStyle w:val="ListParagraph"/>
        <w:numPr>
          <w:ilvl w:val="0"/>
          <w:numId w:val="19"/>
        </w:numPr>
        <w:rPr>
          <w:sz w:val="24"/>
          <w:szCs w:val="24"/>
        </w:rPr>
      </w:pPr>
      <w:r w:rsidRPr="00C16164">
        <w:rPr>
          <w:sz w:val="24"/>
          <w:szCs w:val="24"/>
        </w:rPr>
        <w:t>Eccentric reducer plate, winch and reconfiguration of the pipe outlet and/or float will be e</w:t>
      </w:r>
      <w:r w:rsidR="00881BEC" w:rsidRPr="00C16164">
        <w:rPr>
          <w:sz w:val="24"/>
          <w:szCs w:val="24"/>
        </w:rPr>
        <w:t>valuated as part of this effort (see sketch below).</w:t>
      </w:r>
      <w:r w:rsidRPr="00C16164">
        <w:rPr>
          <w:sz w:val="24"/>
          <w:szCs w:val="24"/>
        </w:rPr>
        <w:t xml:space="preserve">  </w:t>
      </w:r>
      <w:r w:rsidR="001325AB" w:rsidRPr="00C16164">
        <w:rPr>
          <w:sz w:val="24"/>
          <w:szCs w:val="24"/>
        </w:rPr>
        <w:t xml:space="preserve"> </w:t>
      </w:r>
    </w:p>
    <w:p w:rsidR="00C97303" w:rsidRPr="006D7964" w:rsidRDefault="00C97303" w:rsidP="00AC0F38">
      <w:pPr>
        <w:pStyle w:val="ListParagraph"/>
        <w:numPr>
          <w:ilvl w:val="0"/>
          <w:numId w:val="19"/>
        </w:numPr>
        <w:rPr>
          <w:sz w:val="24"/>
          <w:szCs w:val="24"/>
        </w:rPr>
      </w:pPr>
      <w:r w:rsidRPr="006D7964">
        <w:rPr>
          <w:sz w:val="24"/>
          <w:szCs w:val="24"/>
        </w:rPr>
        <w:t>Other options were discussed including construction of an engineered log jam</w:t>
      </w:r>
      <w:r w:rsidR="00881BEC" w:rsidRPr="006D7964">
        <w:rPr>
          <w:sz w:val="24"/>
          <w:szCs w:val="24"/>
        </w:rPr>
        <w:t xml:space="preserve"> to create pool conditions</w:t>
      </w:r>
      <w:r w:rsidRPr="006D7964">
        <w:rPr>
          <w:sz w:val="24"/>
          <w:szCs w:val="24"/>
        </w:rPr>
        <w:t xml:space="preserve">.  Other agencies may explore the viability of this action.  The Corps would not pursue this as part of this effort but </w:t>
      </w:r>
      <w:r w:rsidR="00881BEC" w:rsidRPr="006D7964">
        <w:rPr>
          <w:sz w:val="24"/>
          <w:szCs w:val="24"/>
        </w:rPr>
        <w:t>supports exploration of this action to determine</w:t>
      </w:r>
      <w:r w:rsidRPr="006D7964">
        <w:rPr>
          <w:sz w:val="24"/>
          <w:szCs w:val="24"/>
        </w:rPr>
        <w:t xml:space="preserve"> viab</w:t>
      </w:r>
      <w:r w:rsidR="00881BEC" w:rsidRPr="006D7964">
        <w:rPr>
          <w:sz w:val="24"/>
          <w:szCs w:val="24"/>
        </w:rPr>
        <w:t>ility</w:t>
      </w:r>
      <w:r w:rsidRPr="006D7964">
        <w:rPr>
          <w:sz w:val="24"/>
          <w:szCs w:val="24"/>
        </w:rPr>
        <w:t>.</w:t>
      </w:r>
    </w:p>
    <w:p w:rsidR="00881BEC" w:rsidRDefault="00881BEC" w:rsidP="00C97303">
      <w:pPr>
        <w:pStyle w:val="ListParagraph"/>
        <w:ind w:left="770"/>
      </w:pPr>
    </w:p>
    <w:p w:rsidR="00881BEC" w:rsidRDefault="00881BEC" w:rsidP="00881BEC">
      <w:pPr>
        <w:rPr>
          <w:b/>
        </w:rPr>
      </w:pPr>
      <w:r w:rsidRPr="001C6687">
        <w:rPr>
          <w:b/>
        </w:rPr>
        <w:t>Homestead Sketch</w:t>
      </w:r>
    </w:p>
    <w:p w:rsidR="00881BEC" w:rsidRDefault="008C7F6B" w:rsidP="00881BEC">
      <w:r>
        <w:rPr>
          <w:noProof/>
        </w:rPr>
        <w:pict>
          <v:shapetype id="_x0000_t202" coordsize="21600,21600" o:spt="202" path="m,l,21600r21600,l21600,xe">
            <v:stroke joinstyle="miter"/>
            <v:path gradientshapeok="t" o:connecttype="rect"/>
          </v:shapetype>
          <v:shape id="Text Box 33" o:spid="_x0000_s1038" type="#_x0000_t202" style="position:absolute;margin-left:235.35pt;margin-top:-.1pt;width:415.3pt;height:55.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ejtAIAALs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" filled="f" stroked="f">
            <v:textbox>
              <w:txbxContent>
                <w:p w:rsidR="00881BEC" w:rsidRDefault="00881BEC" w:rsidP="00881BEC">
                  <w:r>
                    <w:tab/>
                  </w:r>
                  <w:r>
                    <w:tab/>
                    <w:t>15-inch HDPE    18-inch HDPE</w:t>
                  </w:r>
                  <w:r>
                    <w:tab/>
                  </w:r>
                  <w:r>
                    <w:tab/>
                    <w:t>2 fittings</w:t>
                  </w:r>
                </w:p>
                <w:p w:rsidR="00881BEC" w:rsidRDefault="00881BEC" w:rsidP="00881BEC">
                  <w:r>
                    <w:t xml:space="preserve">12-inch soft </w:t>
                  </w:r>
                  <w:r w:rsidR="00C16164">
                    <w:t>PVC</w:t>
                  </w:r>
                  <w:r>
                    <w:t xml:space="preserve"> – grey</w:t>
                  </w:r>
                  <w:r>
                    <w:tab/>
                  </w:r>
                  <w:r>
                    <w:tab/>
                  </w:r>
                  <w:r>
                    <w:tab/>
                  </w:r>
                  <w:r>
                    <w:tab/>
                  </w:r>
                  <w:r>
                    <w:tab/>
                  </w:r>
                  <w:r>
                    <w:tab/>
                    <w:t>Extend into stream</w:t>
                  </w:r>
                </w:p>
              </w:txbxContent>
            </v:textbox>
          </v:shape>
        </w:pict>
      </w:r>
      <w:r>
        <w:rPr>
          <w:noProof/>
        </w:rPr>
        <w:pict>
          <v:shapetype id="_x0000_t32" coordsize="21600,21600" o:spt="32" o:oned="t" path="m,l21600,21600e" filled="f">
            <v:path arrowok="t" fillok="f" o:connecttype="none"/>
            <o:lock v:ext="edit" shapetype="t"/>
          </v:shapetype>
          <v:shape id="AutoShape 37" o:spid="_x0000_s1042" type="#_x0000_t32" style="position:absolute;margin-left:506.65pt;margin-top:19.9pt;width:70.7pt;height:79.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">
            <v:stroke endarrow="block"/>
          </v:shape>
        </w:pict>
      </w:r>
      <w:r>
        <w:rPr>
          <w:noProof/>
        </w:rPr>
        <w:pict>
          <v:shape id="AutoShape 36" o:spid="_x0000_s1041" type="#_x0000_t32" style="position:absolute;margin-left:506.65pt;margin-top:16.55pt;width:28pt;height:60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">
            <v:stroke endarrow="block"/>
          </v:shape>
        </w:pict>
      </w:r>
      <w:r>
        <w:rPr>
          <w:noProof/>
        </w:rPr>
        <w:pict>
          <v:shape id="Freeform 34" o:spid="_x0000_s1039" style="position:absolute;margin-left:349.35pt;margin-top:16.55pt;width:13.85pt;height:5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" path="m66,c171,183,277,367,266,560,255,753,127,957,,1161e" filled="f">
            <v:stroke endarrow="block"/>
            <v:path arrowok="t" o:connecttype="custom" o:connectlocs="41910,0;168910,355600;0,737235" o:connectangles="0,0,0"/>
          </v:shape>
        </w:pict>
      </w:r>
      <w:r>
        <w:rPr>
          <w:noProof/>
        </w:rPr>
        <w:pict>
          <v:shape id="Freeform 38" o:spid="_x0000_s1043" style="position:absolute;margin-left:602.8pt;margin-top:15.7pt;width:21.3pt;height:8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6,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" path="m,c71,167,422,721,424,1001v2,280,-327,539,-413,680e" filled="f">
            <v:stroke endarrow="block"/>
            <v:path arrowok="t" o:connecttype="custom" o:connectlocs="0,0;269240,635635;6985,1067435" o:connectangles="0,0,0"/>
          </v:shape>
        </w:pict>
      </w:r>
      <w:r>
        <w:rPr>
          <w:noProof/>
        </w:rPr>
        <w:pict>
          <v:shape id="AutoShape 35" o:spid="_x0000_s1040" type="#_x0000_t32" style="position:absolute;margin-left:248.65pt;margin-top:17.1pt;width:.7pt;height:32.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">
            <v:stroke endarrow="block"/>
          </v:shape>
        </w:pict>
      </w:r>
      <w:r>
        <w:rPr>
          <w:noProof/>
        </w:rPr>
        <w:pict>
          <v:shape id="Freeform 32" o:spid="_x0000_s1037" style="position:absolute;margin-left:235.35pt;margin-top:51.1pt;width:389.3pt;height:8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86,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" path="m,l5640,r507,80l6546,188r427,349l7293,746r173,161l7626,1173r160,320l7386,1707,7108,1280,6966,1054,6533,746,6080,537,5640,453r-494,l,453,,xe" fillcolor="#d8d8d8 [2732]" stroked="f">
            <v:fill opacity="32896f"/>
            <v:path arrowok="t" o:connecttype="custom" o:connectlocs="0,0;3581400,0;3903345,50800;4156710,119380;4427855,340995;4631055,473710;4740910,575945;4842510,744855;4944110,948055;4690110,1083945;4513580,812800;4423410,669290;4148455,473710;3860800,340995;3581400,287655;3267710,287655;0,287655;0,0" o:connectangles="0,0,0,0,0,0,0,0,0,0,0,0,0,0,0,0,0,0"/>
          </v:shape>
        </w:pict>
      </w:r>
      <w:r>
        <w:rPr>
          <w:noProof/>
        </w:rPr>
        <w:pict>
          <v:shape id="AutoShape 31" o:spid="_x0000_s1036" type="#_x0000_t32" style="position:absolute;margin-left:604.65pt;margin-top:125.75pt;width:20pt;height:10.7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">
            <v:stroke dashstyle="dash"/>
          </v:shape>
        </w:pict>
      </w:r>
      <w:r>
        <w:rPr>
          <w:noProof/>
        </w:rPr>
        <w:pict>
          <v:rect id="Rectangle 30" o:spid="_x0000_s1035" style="position:absolute;margin-left:235.35pt;margin-top:51.1pt;width:40.95pt;height:22.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"/>
        </w:pict>
      </w:r>
      <w:r>
        <w:rPr>
          <w:noProof/>
        </w:rPr>
        <w:pict>
          <v:rect id="Rectangle 25" o:spid="_x0000_s1030" style="position:absolute;margin-left:368pt;margin-top:49.15pt;width:68pt;height:28.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">
            <v:stroke dashstyle="dash"/>
          </v:rect>
        </w:pict>
      </w:r>
      <w:r>
        <w:rPr>
          <w:noProof/>
        </w:rPr>
        <w:pict>
          <v:rect id="Rectangle 21" o:spid="_x0000_s1026" style="position:absolute;margin-left:276.65pt;margin-top:49.15pt;width:159.35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"/>
        </w:pict>
      </w:r>
      <w:r>
        <w:rPr>
          <w:noProof/>
        </w:rPr>
        <w:pict>
          <v:line id="Line 26" o:spid="_x0000_s1031" style="position:absolute;flip:y;z-index:251665408;visibility:visible" from="276.3pt,51.1pt" to="522.6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">
            <v:stroke dashstyle="dash"/>
          </v:line>
        </w:pict>
      </w:r>
      <w:r>
        <w:rPr>
          <w:noProof/>
        </w:rPr>
        <w:pict>
          <v:shape id="Freeform 27" o:spid="_x0000_s1032" style="position:absolute;margin-left:520.65pt;margin-top:51.1pt;width:104pt;height:7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0,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" path="m,c107,20,406,31,640,133v234,102,564,338,762,480c1600,755,1714,840,1827,987v113,147,200,401,253,506e" filled="f">
            <v:stroke dashstyle="dash"/>
            <v:path arrowok="t" o:connecttype="custom" o:connectlocs="0,0;406400,84455;890270,389255;1160145,626745;1320800,948055" o:connectangles="0,0,0,0,0"/>
          </v:shape>
        </w:pict>
      </w:r>
      <w:r>
        <w:rPr>
          <w:noProof/>
        </w:rPr>
        <w:pict>
          <v:shape id="Freeform 28" o:spid="_x0000_s1033" style="position:absolute;margin-left:517.35pt;margin-top:73.75pt;width:87.3pt;height:6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6,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" path="m,c69,13,280,35,413,80v133,45,256,112,387,187c931,342,1090,446,1201,530v111,84,174,123,265,244c1557,895,1688,1154,1746,1254e" filled="f">
            <v:stroke dashstyle="dash"/>
            <v:path arrowok="t" o:connecttype="custom" o:connectlocs="0,0;262255,50800;508000,169545;762635,336550;930910,491490;1108710,796290" o:connectangles="0,0,0,0,0,0"/>
          </v:shape>
        </w:pict>
      </w:r>
      <w:r>
        <w:rPr>
          <w:noProof/>
        </w:rPr>
        <w:pict>
          <v:line id="Line 29" o:spid="_x0000_s1034" style="position:absolute;z-index:251668480;visibility:visible" from="276.3pt,73.65pt" to="517.3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GYHgIAAEE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">
            <v:stroke dashstyle="dash"/>
          </v:line>
        </w:pict>
      </w:r>
      <w:r>
        <w:rPr>
          <w:noProof/>
        </w:rPr>
        <w:pict>
          <v:shape id="Freeform 24" o:spid="_x0000_s1029" style="position:absolute;margin-left:547.4pt;margin-top:60.5pt;width:43.35pt;height:43.3pt;rotation:21;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" path="m13,l320,,627,120,440,573,213,480,,480,13,xe" strokecolor="red">
            <v:path arrowok="t" o:connecttype="custom" o:connectlocs="11415,0;280980,0;550545,115164;386347,549910;187027,460658;0,460658;11415,0" o:connectangles="0,0,0,0,0,0,0"/>
          </v:shape>
        </w:pict>
      </w:r>
      <w:r>
        <w:rPr>
          <w:noProof/>
        </w:rPr>
        <w:pict>
          <v:shape id="Freeform 23" o:spid="_x0000_s1028" style="position:absolute;margin-left:514pt;margin-top:45.1pt;width:43.35pt;height:4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" path="m13,l320,,627,120,440,573,213,480,,480,13,xe" strokecolor="red">
            <v:path arrowok="t" o:connecttype="custom" o:connectlocs="11415,0;280980,0;550545,115164;386347,549910;187027,460658;0,460658;11415,0" o:connectangles="0,0,0,0,0,0,0"/>
          </v:shape>
        </w:pict>
      </w:r>
      <w:r>
        <w:rPr>
          <w:noProof/>
        </w:rPr>
        <w:pict>
          <v:rect id="Rectangle 22" o:spid="_x0000_s1027" style="position:absolute;margin-left:368pt;margin-top:45.1pt;width:146pt;height:36.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"/>
        </w:pict>
      </w:r>
      <w:r w:rsidR="00881BEC">
        <w:rPr>
          <w:noProof/>
        </w:rPr>
        <w:drawing>
          <wp:inline distT="0" distB="0" distL="0" distR="0">
            <wp:extent cx="2799715" cy="1227666"/>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8377" t="48969" r="46016" b="32289"/>
                    <a:stretch>
                      <a:fillRect/>
                    </a:stretch>
                  </pic:blipFill>
                  <pic:spPr bwMode="auto">
                    <a:xfrm>
                      <a:off x="0" y="0"/>
                      <a:ext cx="2799715" cy="1227666"/>
                    </a:xfrm>
                    <a:prstGeom prst="rect">
                      <a:avLst/>
                    </a:prstGeom>
                    <a:noFill/>
                    <a:ln w="9525">
                      <a:noFill/>
                      <a:miter lim="800000"/>
                      <a:headEnd/>
                      <a:tailEnd/>
                    </a:ln>
                  </pic:spPr>
                </pic:pic>
              </a:graphicData>
            </a:graphic>
          </wp:inline>
        </w:drawing>
      </w:r>
    </w:p>
    <w:p w:rsidR="00881BEC" w:rsidRDefault="00881BEC" w:rsidP="00881BEC">
      <w:pPr>
        <w:pStyle w:val="ListParagraph"/>
        <w:ind w:left="0"/>
        <w:rPr>
          <w:b/>
          <w:sz w:val="28"/>
          <w:szCs w:val="28"/>
        </w:rPr>
      </w:pPr>
    </w:p>
    <w:p w:rsidR="009964B9" w:rsidRPr="00F934B8" w:rsidRDefault="009964B9" w:rsidP="009964B9">
      <w:pPr>
        <w:rPr>
          <w:b/>
        </w:rPr>
      </w:pPr>
      <w:r w:rsidRPr="00F934B8">
        <w:rPr>
          <w:b/>
        </w:rPr>
        <w:t>Details on Pending Infrastructure Changes:</w:t>
      </w:r>
    </w:p>
    <w:p w:rsidR="009964B9" w:rsidRDefault="009964B9" w:rsidP="009964B9">
      <w:pPr>
        <w:pStyle w:val="ListParagraph"/>
        <w:numPr>
          <w:ilvl w:val="0"/>
          <w:numId w:val="2"/>
        </w:numPr>
      </w:pPr>
      <w:r>
        <w:t>Adapter plate with eccentric reducer intended to reduce adult salmon fetching inside the tank (USACE Truck Only)</w:t>
      </w:r>
    </w:p>
    <w:p w:rsidR="009964B9" w:rsidRDefault="009964B9" w:rsidP="009964B9">
      <w:pPr>
        <w:pStyle w:val="ListParagraph"/>
        <w:numPr>
          <w:ilvl w:val="0"/>
          <w:numId w:val="2"/>
        </w:numPr>
      </w:pPr>
      <w:r>
        <w:t>Hand winch on the plate required to render a 1-man operation.  ODFW can use smaller diameter and lighter weight pipe e.g. 10</w:t>
      </w:r>
      <w:r>
        <w:noBreakHyphen/>
        <w:t>inch discharge hose common.  ODFW simply needs to place/replace the 12-inch existing hose when using.</w:t>
      </w:r>
    </w:p>
    <w:p w:rsidR="009964B9" w:rsidRDefault="009964B9" w:rsidP="009964B9">
      <w:pPr>
        <w:pStyle w:val="ListParagraph"/>
        <w:numPr>
          <w:ilvl w:val="0"/>
          <w:numId w:val="2"/>
        </w:numPr>
      </w:pPr>
      <w:r>
        <w:t xml:space="preserve">Potential Option add mitered bends (22.5 x 2) with clamshell fitting, then slip line entire length with 12-inch diameter soft </w:t>
      </w:r>
      <w:proofErr w:type="spellStart"/>
      <w:r>
        <w:t>pvc</w:t>
      </w:r>
      <w:proofErr w:type="spellEnd"/>
      <w:r>
        <w:t xml:space="preserve"> hose </w:t>
      </w:r>
    </w:p>
    <w:p w:rsidR="00AC0F38" w:rsidRDefault="00AC0F38" w:rsidP="00881BEC">
      <w:pPr>
        <w:pStyle w:val="ListParagraph"/>
        <w:ind w:left="0"/>
        <w:rPr>
          <w:b/>
          <w:sz w:val="24"/>
          <w:szCs w:val="24"/>
        </w:rPr>
      </w:pPr>
    </w:p>
    <w:p w:rsidR="00B86257" w:rsidRPr="006D7964" w:rsidRDefault="00881BEC" w:rsidP="00881BEC">
      <w:pPr>
        <w:pStyle w:val="ListParagraph"/>
        <w:ind w:left="0"/>
        <w:rPr>
          <w:sz w:val="24"/>
          <w:szCs w:val="24"/>
        </w:rPr>
      </w:pPr>
      <w:r w:rsidRPr="006D7964">
        <w:rPr>
          <w:b/>
          <w:sz w:val="24"/>
          <w:szCs w:val="24"/>
        </w:rPr>
        <w:t>Gold Creek Site</w:t>
      </w:r>
      <w:r w:rsidRPr="006D7964">
        <w:rPr>
          <w:sz w:val="24"/>
          <w:szCs w:val="24"/>
        </w:rPr>
        <w:t xml:space="preserve">: Site is an improved ramp access and usable as is. </w:t>
      </w:r>
    </w:p>
    <w:p w:rsidR="00474796" w:rsidRDefault="00474796" w:rsidP="00881BEC">
      <w:pPr>
        <w:pStyle w:val="ListParagraph"/>
        <w:ind w:left="0"/>
        <w:rPr>
          <w:b/>
          <w:sz w:val="24"/>
          <w:szCs w:val="24"/>
        </w:rPr>
      </w:pPr>
    </w:p>
    <w:p w:rsidR="00881BEC" w:rsidRPr="006D7964" w:rsidRDefault="00881BEC" w:rsidP="00881BEC">
      <w:pPr>
        <w:pStyle w:val="ListParagraph"/>
        <w:ind w:left="0"/>
        <w:rPr>
          <w:sz w:val="24"/>
          <w:szCs w:val="24"/>
        </w:rPr>
      </w:pPr>
      <w:r w:rsidRPr="006D7964">
        <w:rPr>
          <w:b/>
          <w:sz w:val="24"/>
          <w:szCs w:val="24"/>
        </w:rPr>
        <w:t>Alternate #1 Site</w:t>
      </w:r>
      <w:r w:rsidRPr="006D7964">
        <w:rPr>
          <w:sz w:val="24"/>
          <w:szCs w:val="24"/>
        </w:rPr>
        <w:t xml:space="preserve">: Site is usable as is. </w:t>
      </w:r>
    </w:p>
    <w:p w:rsidR="009964B9" w:rsidRPr="009964B9" w:rsidRDefault="00FF3DD4" w:rsidP="00474796">
      <w:pPr>
        <w:rPr>
          <w:b/>
          <w:sz w:val="24"/>
          <w:szCs w:val="24"/>
        </w:rPr>
      </w:pPr>
      <w:r w:rsidRPr="00387467">
        <w:rPr>
          <w:b/>
          <w:sz w:val="32"/>
          <w:szCs w:val="32"/>
          <w:u w:val="single"/>
        </w:rPr>
        <w:lastRenderedPageBreak/>
        <w:t>Other Infrastructure Issues</w:t>
      </w:r>
      <w:r w:rsidR="00387467">
        <w:rPr>
          <w:b/>
          <w:sz w:val="24"/>
          <w:szCs w:val="24"/>
        </w:rPr>
        <w:t>:</w:t>
      </w:r>
    </w:p>
    <w:p w:rsidR="00DA3CE5" w:rsidRDefault="00880B30" w:rsidP="00474796">
      <w:r>
        <w:t>Berne Klatte indicated that the current locking devices for the pipe covers are inadequate.   OD-V can remedy the locks and bolts as required.</w:t>
      </w:r>
      <w:r w:rsidR="00474796">
        <w:t xml:space="preserve">  </w:t>
      </w:r>
      <w:r>
        <w:t>The adapter plate with winch is likely to be fabricated under a contract mod with Foster facility, TL - Kristie Fortuny, PM Chris Budai</w:t>
      </w:r>
      <w:r w:rsidR="00474796">
        <w:t xml:space="preserve">. </w:t>
      </w:r>
      <w:r>
        <w:t xml:space="preserve">John Thorpe indicated </w:t>
      </w:r>
      <w:r w:rsidR="00C16164">
        <w:t>if</w:t>
      </w:r>
      <w:r>
        <w:t xml:space="preserve"> through continued use, fetching inside the tank occurs, a site tank and pump may be required to store water for flus</w:t>
      </w:r>
      <w:r w:rsidR="00DA3CE5">
        <w:t>hing adult salmon that are fetching inside, otherwise a bucket is the S.O.P.</w:t>
      </w:r>
    </w:p>
    <w:p w:rsidR="001325AB" w:rsidRDefault="001325AB" w:rsidP="00B6499D"/>
    <w:p w:rsidR="001325AB" w:rsidRPr="00C55C2B" w:rsidRDefault="001325AB" w:rsidP="001325AB">
      <w:pPr>
        <w:rPr>
          <w:sz w:val="24"/>
          <w:szCs w:val="24"/>
        </w:rPr>
      </w:pPr>
      <w:r w:rsidRPr="00387467">
        <w:rPr>
          <w:b/>
          <w:sz w:val="32"/>
          <w:szCs w:val="32"/>
          <w:u w:val="single"/>
        </w:rPr>
        <w:t>Overall Site Comments</w:t>
      </w:r>
      <w:r w:rsidRPr="00C55C2B">
        <w:rPr>
          <w:sz w:val="24"/>
          <w:szCs w:val="24"/>
        </w:rPr>
        <w:t>:</w:t>
      </w:r>
    </w:p>
    <w:p w:rsidR="001325AB" w:rsidRPr="00C55C2B" w:rsidRDefault="001325AB" w:rsidP="001325AB">
      <w:pPr>
        <w:pStyle w:val="ListParagraph"/>
        <w:numPr>
          <w:ilvl w:val="0"/>
          <w:numId w:val="12"/>
        </w:numPr>
        <w:rPr>
          <w:sz w:val="24"/>
          <w:szCs w:val="24"/>
        </w:rPr>
      </w:pPr>
      <w:r w:rsidRPr="00C55C2B">
        <w:rPr>
          <w:sz w:val="24"/>
          <w:szCs w:val="24"/>
        </w:rPr>
        <w:t xml:space="preserve">ODF&amp;W and the USFS are exploring possibility of other release sites.  Once assessed they will provide feedback as to viability, etc (landowner approval, site requirements such as building a pool, improved access, etc).    </w:t>
      </w:r>
      <w:r w:rsidR="00AC0F38">
        <w:rPr>
          <w:sz w:val="24"/>
          <w:szCs w:val="24"/>
        </w:rPr>
        <w:t>See notes on site below.</w:t>
      </w:r>
    </w:p>
    <w:p w:rsidR="001325AB" w:rsidRPr="00C93B9F" w:rsidRDefault="001325AB" w:rsidP="001325AB">
      <w:pPr>
        <w:pStyle w:val="ListParagraph"/>
        <w:numPr>
          <w:ilvl w:val="0"/>
          <w:numId w:val="12"/>
        </w:numPr>
        <w:rPr>
          <w:sz w:val="24"/>
          <w:szCs w:val="24"/>
        </w:rPr>
      </w:pPr>
      <w:r w:rsidRPr="00C55C2B">
        <w:rPr>
          <w:sz w:val="24"/>
          <w:szCs w:val="24"/>
        </w:rPr>
        <w:t>The Corps has significant limitations on participating in establishment of new release sites on private lands.  If viable alternative sites on private lands are identified: Corps will explore possibility to participate; will explore possibility of other Action Agencies to participate; will work with region on other options.</w:t>
      </w:r>
    </w:p>
    <w:p w:rsidR="001325AB" w:rsidRPr="00C55C2B" w:rsidRDefault="001325AB" w:rsidP="001325AB">
      <w:pPr>
        <w:pStyle w:val="ListParagraph"/>
        <w:numPr>
          <w:ilvl w:val="0"/>
          <w:numId w:val="12"/>
        </w:numPr>
        <w:rPr>
          <w:sz w:val="24"/>
          <w:szCs w:val="24"/>
        </w:rPr>
      </w:pPr>
      <w:r w:rsidRPr="00C55C2B">
        <w:rPr>
          <w:sz w:val="24"/>
          <w:szCs w:val="24"/>
        </w:rPr>
        <w:t>The Corps has recognized from the beginning that the purpose of these sites is to provide better options to release fish.  Some sites may only be used under certain water conditions and over time it may be that the majority of fish will be released at the reservoirs.  Currently, there is a need to establish fish populations in the tributaries with releases in them.</w:t>
      </w:r>
    </w:p>
    <w:p w:rsidR="001325AB" w:rsidRPr="00C55C2B" w:rsidRDefault="009964B9" w:rsidP="001325AB">
      <w:pPr>
        <w:pStyle w:val="ListParagraph"/>
        <w:numPr>
          <w:ilvl w:val="0"/>
          <w:numId w:val="12"/>
        </w:numPr>
        <w:rPr>
          <w:sz w:val="24"/>
          <w:szCs w:val="24"/>
        </w:rPr>
      </w:pPr>
      <w:r>
        <w:rPr>
          <w:sz w:val="24"/>
          <w:szCs w:val="24"/>
        </w:rPr>
        <w:t>It w</w:t>
      </w:r>
      <w:r w:rsidR="001325AB" w:rsidRPr="00C55C2B">
        <w:rPr>
          <w:sz w:val="24"/>
          <w:szCs w:val="24"/>
        </w:rPr>
        <w:t xml:space="preserve">as suggested that modifications to sites that don’t meet fish release standards could be acceptable.  An example noted was a moderate sloped 12 inch pipe successfully used at Little Fall Creek.  </w:t>
      </w:r>
      <w:r>
        <w:rPr>
          <w:sz w:val="24"/>
          <w:szCs w:val="24"/>
        </w:rPr>
        <w:t>In this example, NMFS would relax the 15-inch diameter standard, and minimum flow depth standard, resulting in a long slide.</w:t>
      </w:r>
    </w:p>
    <w:p w:rsidR="00B6499D" w:rsidRPr="00C55C2B" w:rsidRDefault="001325AB" w:rsidP="00B6499D">
      <w:pPr>
        <w:pStyle w:val="ListParagraph"/>
        <w:numPr>
          <w:ilvl w:val="0"/>
          <w:numId w:val="12"/>
        </w:numPr>
        <w:rPr>
          <w:sz w:val="24"/>
          <w:szCs w:val="24"/>
        </w:rPr>
      </w:pPr>
      <w:r w:rsidRPr="00C55C2B">
        <w:rPr>
          <w:sz w:val="24"/>
          <w:szCs w:val="24"/>
        </w:rPr>
        <w:t>All sites will be incorporated into the WVFOP.  This effort will require support/leadership from Bern Klatte and his staff.</w:t>
      </w:r>
    </w:p>
    <w:p w:rsidR="00B31694" w:rsidRDefault="00B31694" w:rsidP="000E7DF6">
      <w:pPr>
        <w:rPr>
          <w:b/>
          <w:sz w:val="24"/>
          <w:szCs w:val="24"/>
          <w:u w:val="single"/>
        </w:rPr>
      </w:pPr>
    </w:p>
    <w:p w:rsidR="00387467" w:rsidRDefault="00387467" w:rsidP="000E7DF6">
      <w:pPr>
        <w:rPr>
          <w:b/>
          <w:sz w:val="32"/>
          <w:szCs w:val="32"/>
          <w:u w:val="single"/>
        </w:rPr>
      </w:pPr>
    </w:p>
    <w:p w:rsidR="00387467" w:rsidRDefault="00387467" w:rsidP="000E7DF6">
      <w:pPr>
        <w:rPr>
          <w:b/>
          <w:sz w:val="32"/>
          <w:szCs w:val="32"/>
          <w:u w:val="single"/>
        </w:rPr>
      </w:pPr>
    </w:p>
    <w:p w:rsidR="000E7DF6" w:rsidRPr="00387467" w:rsidRDefault="00B6499D" w:rsidP="000E7DF6">
      <w:pPr>
        <w:rPr>
          <w:b/>
          <w:sz w:val="32"/>
          <w:szCs w:val="32"/>
          <w:u w:val="single"/>
        </w:rPr>
      </w:pPr>
      <w:r w:rsidRPr="00387467">
        <w:rPr>
          <w:b/>
          <w:sz w:val="32"/>
          <w:szCs w:val="32"/>
          <w:u w:val="single"/>
        </w:rPr>
        <w:lastRenderedPageBreak/>
        <w:t>Next Steps</w:t>
      </w:r>
      <w:r w:rsidR="00881BEC" w:rsidRPr="00387467">
        <w:rPr>
          <w:b/>
          <w:sz w:val="32"/>
          <w:szCs w:val="32"/>
          <w:u w:val="single"/>
        </w:rPr>
        <w:t>:</w:t>
      </w:r>
    </w:p>
    <w:p w:rsidR="000E7DF6" w:rsidRDefault="000E7DF6" w:rsidP="00B31694">
      <w:pPr>
        <w:pStyle w:val="ListParagraph"/>
        <w:numPr>
          <w:ilvl w:val="0"/>
          <w:numId w:val="18"/>
        </w:numPr>
        <w:rPr>
          <w:sz w:val="24"/>
          <w:szCs w:val="24"/>
        </w:rPr>
      </w:pPr>
      <w:r w:rsidRPr="00B31694">
        <w:rPr>
          <w:sz w:val="24"/>
          <w:szCs w:val="24"/>
        </w:rPr>
        <w:t>Once ODF&amp;W and/or USFS complete assessment of potential “replacement” sites, determine remaining actions for current improved sites.</w:t>
      </w:r>
      <w:r w:rsidR="00A4134E" w:rsidRPr="00B31694">
        <w:rPr>
          <w:sz w:val="24"/>
          <w:szCs w:val="24"/>
        </w:rPr>
        <w:t xml:space="preserve">  ODF&amp;W has identified site based on initial visit to the site.</w:t>
      </w:r>
      <w:r w:rsidR="00B31694" w:rsidRPr="00B31694">
        <w:rPr>
          <w:sz w:val="24"/>
          <w:szCs w:val="24"/>
        </w:rPr>
        <w:t xml:space="preserve">   The site is located on private land owned by the </w:t>
      </w:r>
      <w:proofErr w:type="spellStart"/>
      <w:r w:rsidR="00B31694" w:rsidRPr="00B31694">
        <w:rPr>
          <w:sz w:val="24"/>
          <w:szCs w:val="24"/>
        </w:rPr>
        <w:t>Breitenbush</w:t>
      </w:r>
      <w:proofErr w:type="spellEnd"/>
      <w:r w:rsidR="00B31694" w:rsidRPr="00B31694">
        <w:rPr>
          <w:sz w:val="24"/>
          <w:szCs w:val="24"/>
        </w:rPr>
        <w:t xml:space="preserve"> </w:t>
      </w:r>
      <w:proofErr w:type="spellStart"/>
      <w:r w:rsidR="00B31694" w:rsidRPr="00B31694">
        <w:rPr>
          <w:sz w:val="24"/>
          <w:szCs w:val="24"/>
        </w:rPr>
        <w:t>Hotsprings</w:t>
      </w:r>
      <w:proofErr w:type="spellEnd"/>
      <w:r w:rsidR="00B31694" w:rsidRPr="00B31694">
        <w:rPr>
          <w:sz w:val="24"/>
          <w:szCs w:val="24"/>
        </w:rPr>
        <w:t xml:space="preserve"> Resort. ODFW obtained permission from the owners to test a temporary release pipe in late August. A suitable pool was found and a temporary pipe was constructed and tested. On 29 August, ODFW with assistance from the UWFS and </w:t>
      </w:r>
      <w:proofErr w:type="gramStart"/>
      <w:r w:rsidR="00B31694" w:rsidRPr="00B31694">
        <w:rPr>
          <w:sz w:val="24"/>
          <w:szCs w:val="24"/>
        </w:rPr>
        <w:t>USACE,</w:t>
      </w:r>
      <w:proofErr w:type="gramEnd"/>
      <w:r w:rsidR="00B31694" w:rsidRPr="00B31694">
        <w:rPr>
          <w:sz w:val="24"/>
          <w:szCs w:val="24"/>
        </w:rPr>
        <w:t xml:space="preserve"> successfully released 52 Chinook at this site. The </w:t>
      </w:r>
      <w:proofErr w:type="spellStart"/>
      <w:r w:rsidR="00B31694" w:rsidRPr="00B31694">
        <w:rPr>
          <w:sz w:val="24"/>
          <w:szCs w:val="24"/>
        </w:rPr>
        <w:t>Breitenbush</w:t>
      </w:r>
      <w:proofErr w:type="spellEnd"/>
      <w:r w:rsidR="00B31694" w:rsidRPr="00B31694">
        <w:rPr>
          <w:sz w:val="24"/>
          <w:szCs w:val="24"/>
        </w:rPr>
        <w:t xml:space="preserve"> community was supportive of this release site and it will continue to be used for </w:t>
      </w:r>
      <w:proofErr w:type="spellStart"/>
      <w:r w:rsidR="00B31694" w:rsidRPr="00B31694">
        <w:rPr>
          <w:sz w:val="24"/>
          <w:szCs w:val="24"/>
        </w:rPr>
        <w:t>outplanting</w:t>
      </w:r>
      <w:proofErr w:type="spellEnd"/>
      <w:r w:rsidR="00B31694" w:rsidRPr="00B31694">
        <w:rPr>
          <w:sz w:val="24"/>
          <w:szCs w:val="24"/>
        </w:rPr>
        <w:t xml:space="preserve"> during the fall of 2014. </w:t>
      </w:r>
      <w:r w:rsidR="00B31694">
        <w:rPr>
          <w:sz w:val="24"/>
          <w:szCs w:val="24"/>
        </w:rPr>
        <w:t xml:space="preserve">  See attached photos.</w:t>
      </w:r>
    </w:p>
    <w:p w:rsidR="00B31694" w:rsidRDefault="002D2873" w:rsidP="00B31694">
      <w:pPr>
        <w:rPr>
          <w:sz w:val="24"/>
          <w:szCs w:val="24"/>
        </w:rPr>
      </w:pPr>
      <w:r>
        <w:rPr>
          <w:noProof/>
          <w:sz w:val="24"/>
          <w:szCs w:val="24"/>
        </w:rPr>
        <w:drawing>
          <wp:inline distT="0" distB="0" distL="0" distR="0">
            <wp:extent cx="3816248" cy="2862186"/>
            <wp:effectExtent l="19050" t="0" r="0" b="0"/>
            <wp:docPr id="5" name="Picture 2" descr="IMG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0.JPG"/>
                    <pic:cNvPicPr/>
                  </pic:nvPicPr>
                  <pic:blipFill>
                    <a:blip r:embed="rId8" cstate="print"/>
                    <a:stretch>
                      <a:fillRect/>
                    </a:stretch>
                  </pic:blipFill>
                  <pic:spPr>
                    <a:xfrm>
                      <a:off x="0" y="0"/>
                      <a:ext cx="3818716" cy="2864037"/>
                    </a:xfrm>
                    <a:prstGeom prst="rect">
                      <a:avLst/>
                    </a:prstGeom>
                  </pic:spPr>
                </pic:pic>
              </a:graphicData>
            </a:graphic>
          </wp:inline>
        </w:drawing>
      </w:r>
      <w:r>
        <w:rPr>
          <w:noProof/>
          <w:sz w:val="24"/>
          <w:szCs w:val="24"/>
        </w:rPr>
        <w:drawing>
          <wp:inline distT="0" distB="0" distL="0" distR="0">
            <wp:extent cx="3818992" cy="2864244"/>
            <wp:effectExtent l="19050" t="0" r="0" b="0"/>
            <wp:docPr id="6" name="Picture 0" descr="IMG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8.JPG"/>
                    <pic:cNvPicPr/>
                  </pic:nvPicPr>
                  <pic:blipFill>
                    <a:blip r:embed="rId9" cstate="print"/>
                    <a:stretch>
                      <a:fillRect/>
                    </a:stretch>
                  </pic:blipFill>
                  <pic:spPr>
                    <a:xfrm>
                      <a:off x="0" y="0"/>
                      <a:ext cx="3818772" cy="2864079"/>
                    </a:xfrm>
                    <a:prstGeom prst="rect">
                      <a:avLst/>
                    </a:prstGeom>
                  </pic:spPr>
                </pic:pic>
              </a:graphicData>
            </a:graphic>
          </wp:inline>
        </w:drawing>
      </w:r>
    </w:p>
    <w:p w:rsidR="00B31694" w:rsidRDefault="00B31694" w:rsidP="00B31694">
      <w:pPr>
        <w:rPr>
          <w:sz w:val="24"/>
          <w:szCs w:val="24"/>
        </w:rPr>
      </w:pPr>
    </w:p>
    <w:p w:rsidR="000E7DF6" w:rsidRPr="00C55C2B" w:rsidRDefault="000E7DF6" w:rsidP="000E7DF6">
      <w:pPr>
        <w:pStyle w:val="ListParagraph"/>
        <w:numPr>
          <w:ilvl w:val="0"/>
          <w:numId w:val="15"/>
        </w:numPr>
        <w:rPr>
          <w:sz w:val="24"/>
          <w:szCs w:val="24"/>
        </w:rPr>
      </w:pPr>
      <w:r w:rsidRPr="00C55C2B">
        <w:rPr>
          <w:sz w:val="24"/>
          <w:szCs w:val="24"/>
        </w:rPr>
        <w:t xml:space="preserve">Modifications such as improved roads, engineered log jams, etc </w:t>
      </w:r>
      <w:r w:rsidR="00E00333">
        <w:rPr>
          <w:sz w:val="24"/>
          <w:szCs w:val="24"/>
        </w:rPr>
        <w:t>may</w:t>
      </w:r>
      <w:r w:rsidR="00E00333" w:rsidRPr="00C55C2B">
        <w:rPr>
          <w:sz w:val="24"/>
          <w:szCs w:val="24"/>
        </w:rPr>
        <w:t xml:space="preserve"> </w:t>
      </w:r>
      <w:r w:rsidRPr="00C55C2B">
        <w:rPr>
          <w:sz w:val="24"/>
          <w:szCs w:val="24"/>
        </w:rPr>
        <w:t xml:space="preserve">be evaluated by the appropriate agency and results brought back to </w:t>
      </w:r>
      <w:r w:rsidR="00C16164" w:rsidRPr="00C55C2B">
        <w:rPr>
          <w:sz w:val="24"/>
          <w:szCs w:val="24"/>
        </w:rPr>
        <w:t>the region</w:t>
      </w:r>
      <w:r w:rsidRPr="00C55C2B">
        <w:rPr>
          <w:sz w:val="24"/>
          <w:szCs w:val="24"/>
        </w:rPr>
        <w:t xml:space="preserve"> for consideration.</w:t>
      </w:r>
    </w:p>
    <w:p w:rsidR="000E7DF6" w:rsidRPr="00C55C2B" w:rsidRDefault="000E7DF6" w:rsidP="000E7DF6">
      <w:pPr>
        <w:pStyle w:val="ListParagraph"/>
        <w:numPr>
          <w:ilvl w:val="0"/>
          <w:numId w:val="15"/>
        </w:numPr>
        <w:rPr>
          <w:sz w:val="24"/>
          <w:szCs w:val="24"/>
        </w:rPr>
      </w:pPr>
      <w:r w:rsidRPr="00C55C2B">
        <w:rPr>
          <w:sz w:val="24"/>
          <w:szCs w:val="24"/>
        </w:rPr>
        <w:t xml:space="preserve">If “replacement” sites </w:t>
      </w:r>
      <w:r w:rsidR="00A3564D">
        <w:rPr>
          <w:sz w:val="24"/>
          <w:szCs w:val="24"/>
        </w:rPr>
        <w:t xml:space="preserve">on private lands </w:t>
      </w:r>
      <w:r w:rsidRPr="00C55C2B">
        <w:rPr>
          <w:sz w:val="24"/>
          <w:szCs w:val="24"/>
        </w:rPr>
        <w:t>are identified, Corps wil</w:t>
      </w:r>
      <w:r w:rsidR="00A3564D">
        <w:rPr>
          <w:sz w:val="24"/>
          <w:szCs w:val="24"/>
        </w:rPr>
        <w:t>l explore potential involvement</w:t>
      </w:r>
      <w:r w:rsidRPr="00C55C2B">
        <w:rPr>
          <w:sz w:val="24"/>
          <w:szCs w:val="24"/>
        </w:rPr>
        <w:t>.</w:t>
      </w:r>
    </w:p>
    <w:p w:rsidR="000E7DF6" w:rsidRPr="00C55C2B" w:rsidRDefault="000E7DF6" w:rsidP="000E7DF6">
      <w:pPr>
        <w:pStyle w:val="ListParagraph"/>
        <w:numPr>
          <w:ilvl w:val="0"/>
          <w:numId w:val="15"/>
        </w:numPr>
        <w:rPr>
          <w:sz w:val="24"/>
          <w:szCs w:val="24"/>
        </w:rPr>
      </w:pPr>
      <w:r w:rsidRPr="00C55C2B">
        <w:rPr>
          <w:sz w:val="24"/>
          <w:szCs w:val="24"/>
        </w:rPr>
        <w:lastRenderedPageBreak/>
        <w:t xml:space="preserve">Corps </w:t>
      </w:r>
      <w:r w:rsidR="00E00333">
        <w:rPr>
          <w:sz w:val="24"/>
          <w:szCs w:val="24"/>
        </w:rPr>
        <w:t>to</w:t>
      </w:r>
      <w:r w:rsidR="00E00333" w:rsidRPr="00C55C2B">
        <w:rPr>
          <w:sz w:val="24"/>
          <w:szCs w:val="24"/>
        </w:rPr>
        <w:t xml:space="preserve"> </w:t>
      </w:r>
      <w:r w:rsidRPr="00C55C2B">
        <w:rPr>
          <w:sz w:val="24"/>
          <w:szCs w:val="24"/>
        </w:rPr>
        <w:t xml:space="preserve">begin incorporating completed sites into the WVFOP </w:t>
      </w:r>
      <w:r w:rsidR="00B31694">
        <w:rPr>
          <w:sz w:val="24"/>
          <w:szCs w:val="24"/>
        </w:rPr>
        <w:t xml:space="preserve">with regional </w:t>
      </w:r>
      <w:r w:rsidR="00A3564D">
        <w:rPr>
          <w:sz w:val="24"/>
          <w:szCs w:val="24"/>
        </w:rPr>
        <w:t xml:space="preserve">agency </w:t>
      </w:r>
      <w:r w:rsidR="00B31694">
        <w:rPr>
          <w:sz w:val="24"/>
          <w:szCs w:val="24"/>
        </w:rPr>
        <w:t xml:space="preserve">concurrence </w:t>
      </w:r>
      <w:r w:rsidRPr="00C55C2B">
        <w:rPr>
          <w:sz w:val="24"/>
          <w:szCs w:val="24"/>
        </w:rPr>
        <w:t>and transferring operation/management</w:t>
      </w:r>
      <w:r w:rsidR="00A3564D">
        <w:rPr>
          <w:sz w:val="24"/>
          <w:szCs w:val="24"/>
        </w:rPr>
        <w:t xml:space="preserve"> to appropriate staff</w:t>
      </w:r>
      <w:r w:rsidRPr="00C55C2B">
        <w:rPr>
          <w:sz w:val="24"/>
          <w:szCs w:val="24"/>
        </w:rPr>
        <w:t>.</w:t>
      </w:r>
    </w:p>
    <w:p w:rsidR="000E7DF6" w:rsidRDefault="000E7DF6" w:rsidP="000E7DF6">
      <w:pPr>
        <w:pStyle w:val="ListParagraph"/>
        <w:numPr>
          <w:ilvl w:val="0"/>
          <w:numId w:val="15"/>
        </w:numPr>
        <w:rPr>
          <w:sz w:val="24"/>
          <w:szCs w:val="24"/>
        </w:rPr>
      </w:pPr>
      <w:r w:rsidRPr="00C55C2B">
        <w:rPr>
          <w:sz w:val="24"/>
          <w:szCs w:val="24"/>
        </w:rPr>
        <w:t xml:space="preserve">Corps </w:t>
      </w:r>
      <w:r w:rsidR="00E00333">
        <w:rPr>
          <w:sz w:val="24"/>
          <w:szCs w:val="24"/>
        </w:rPr>
        <w:t>to</w:t>
      </w:r>
      <w:r w:rsidR="00E00333" w:rsidRPr="00C55C2B">
        <w:rPr>
          <w:sz w:val="24"/>
          <w:szCs w:val="24"/>
        </w:rPr>
        <w:t xml:space="preserve"> </w:t>
      </w:r>
      <w:r w:rsidRPr="00C55C2B">
        <w:rPr>
          <w:sz w:val="24"/>
          <w:szCs w:val="24"/>
        </w:rPr>
        <w:t xml:space="preserve">work with ODFW/other on finalizing the design and fabrication of the eccentric </w:t>
      </w:r>
      <w:r w:rsidR="00C16164" w:rsidRPr="00C55C2B">
        <w:rPr>
          <w:sz w:val="24"/>
          <w:szCs w:val="24"/>
        </w:rPr>
        <w:t>plates</w:t>
      </w:r>
      <w:r w:rsidRPr="00C55C2B">
        <w:rPr>
          <w:sz w:val="24"/>
          <w:szCs w:val="24"/>
        </w:rPr>
        <w:t xml:space="preserve"> </w:t>
      </w:r>
      <w:r w:rsidR="00C16164" w:rsidRPr="00C55C2B">
        <w:rPr>
          <w:sz w:val="24"/>
          <w:szCs w:val="24"/>
        </w:rPr>
        <w:t>winches</w:t>
      </w:r>
      <w:r w:rsidRPr="00C55C2B">
        <w:rPr>
          <w:sz w:val="24"/>
          <w:szCs w:val="24"/>
        </w:rPr>
        <w:t>, etc, to begin assessment of them in the field.</w:t>
      </w:r>
    </w:p>
    <w:p w:rsidR="00A3564D" w:rsidRPr="00C55C2B" w:rsidRDefault="00A3564D" w:rsidP="000E7DF6">
      <w:pPr>
        <w:pStyle w:val="ListParagraph"/>
        <w:numPr>
          <w:ilvl w:val="0"/>
          <w:numId w:val="15"/>
        </w:numPr>
        <w:rPr>
          <w:sz w:val="24"/>
          <w:szCs w:val="24"/>
        </w:rPr>
      </w:pPr>
      <w:r w:rsidRPr="006D7964">
        <w:rPr>
          <w:sz w:val="24"/>
          <w:szCs w:val="24"/>
        </w:rPr>
        <w:t>An</w:t>
      </w:r>
      <w:r>
        <w:rPr>
          <w:sz w:val="24"/>
          <w:szCs w:val="24"/>
        </w:rPr>
        <w:t>y</w:t>
      </w:r>
      <w:r w:rsidRPr="006D7964">
        <w:rPr>
          <w:sz w:val="24"/>
          <w:szCs w:val="24"/>
        </w:rPr>
        <w:t xml:space="preserve"> RM&amp;E effort required</w:t>
      </w:r>
      <w:r>
        <w:rPr>
          <w:sz w:val="24"/>
          <w:szCs w:val="24"/>
        </w:rPr>
        <w:t xml:space="preserve"> will be coordinated with the Regional interests by</w:t>
      </w:r>
      <w:r w:rsidRPr="006D7964">
        <w:rPr>
          <w:sz w:val="24"/>
          <w:szCs w:val="24"/>
        </w:rPr>
        <w:t xml:space="preserve"> Dave Leonhardt, Bern Klatte and Andy Traylor</w:t>
      </w:r>
      <w:r>
        <w:rPr>
          <w:sz w:val="24"/>
          <w:szCs w:val="24"/>
        </w:rPr>
        <w:t xml:space="preserve">. The </w:t>
      </w:r>
      <w:r w:rsidRPr="006D7964">
        <w:rPr>
          <w:sz w:val="24"/>
          <w:szCs w:val="24"/>
        </w:rPr>
        <w:t>appropriate type of evaluation</w:t>
      </w:r>
      <w:r>
        <w:rPr>
          <w:sz w:val="24"/>
          <w:szCs w:val="24"/>
        </w:rPr>
        <w:t xml:space="preserve">s will be developed and funded through the </w:t>
      </w:r>
      <w:proofErr w:type="spellStart"/>
      <w:r>
        <w:rPr>
          <w:sz w:val="24"/>
          <w:szCs w:val="24"/>
        </w:rPr>
        <w:t>BiOp</w:t>
      </w:r>
      <w:proofErr w:type="spellEnd"/>
      <w:r>
        <w:rPr>
          <w:sz w:val="24"/>
          <w:szCs w:val="24"/>
        </w:rPr>
        <w:t xml:space="preserve"> RM&amp;E program.</w:t>
      </w:r>
    </w:p>
    <w:p w:rsidR="000E7DF6" w:rsidRPr="00C55C2B" w:rsidRDefault="00C16164" w:rsidP="000E7DF6">
      <w:pPr>
        <w:pStyle w:val="ListParagraph"/>
        <w:numPr>
          <w:ilvl w:val="0"/>
          <w:numId w:val="15"/>
        </w:numPr>
        <w:rPr>
          <w:sz w:val="24"/>
          <w:szCs w:val="24"/>
        </w:rPr>
      </w:pPr>
      <w:r w:rsidRPr="00C55C2B">
        <w:rPr>
          <w:sz w:val="24"/>
          <w:szCs w:val="24"/>
        </w:rPr>
        <w:t xml:space="preserve">Corps and regional partners </w:t>
      </w:r>
      <w:r>
        <w:rPr>
          <w:sz w:val="24"/>
          <w:szCs w:val="24"/>
        </w:rPr>
        <w:t>to</w:t>
      </w:r>
      <w:r w:rsidRPr="00C55C2B">
        <w:rPr>
          <w:sz w:val="24"/>
          <w:szCs w:val="24"/>
        </w:rPr>
        <w:t xml:space="preserve"> begin </w:t>
      </w:r>
      <w:r>
        <w:rPr>
          <w:sz w:val="24"/>
          <w:szCs w:val="24"/>
        </w:rPr>
        <w:t xml:space="preserve">exploring </w:t>
      </w:r>
      <w:r w:rsidRPr="00C55C2B">
        <w:rPr>
          <w:sz w:val="24"/>
          <w:szCs w:val="24"/>
        </w:rPr>
        <w:t>appropriate RM&amp;E actions at individual sites</w:t>
      </w:r>
      <w:r>
        <w:rPr>
          <w:sz w:val="24"/>
          <w:szCs w:val="24"/>
        </w:rPr>
        <w:t xml:space="preserve"> to be timed with </w:t>
      </w:r>
      <w:proofErr w:type="spellStart"/>
      <w:r>
        <w:rPr>
          <w:sz w:val="24"/>
          <w:szCs w:val="24"/>
        </w:rPr>
        <w:t>outplanting</w:t>
      </w:r>
      <w:proofErr w:type="spellEnd"/>
      <w:r>
        <w:rPr>
          <w:sz w:val="24"/>
          <w:szCs w:val="24"/>
        </w:rPr>
        <w:t xml:space="preserve"> in </w:t>
      </w:r>
      <w:r w:rsidR="00A3564D">
        <w:rPr>
          <w:sz w:val="24"/>
          <w:szCs w:val="24"/>
        </w:rPr>
        <w:t>F</w:t>
      </w:r>
      <w:r>
        <w:rPr>
          <w:sz w:val="24"/>
          <w:szCs w:val="24"/>
        </w:rPr>
        <w:t>Y 15</w:t>
      </w:r>
      <w:r w:rsidRPr="00C55C2B">
        <w:rPr>
          <w:sz w:val="24"/>
          <w:szCs w:val="24"/>
        </w:rPr>
        <w:t xml:space="preserve">. </w:t>
      </w:r>
    </w:p>
    <w:p w:rsidR="00B6499D" w:rsidRDefault="00DA3CE5" w:rsidP="00DA3CE5">
      <w:pPr>
        <w:pStyle w:val="ListParagraph"/>
        <w:numPr>
          <w:ilvl w:val="0"/>
          <w:numId w:val="15"/>
        </w:numPr>
        <w:rPr>
          <w:sz w:val="24"/>
          <w:szCs w:val="24"/>
        </w:rPr>
      </w:pPr>
      <w:r w:rsidRPr="00C55C2B">
        <w:rPr>
          <w:sz w:val="24"/>
          <w:szCs w:val="24"/>
        </w:rPr>
        <w:t>The existing adult fish release site development team will cease to exist</w:t>
      </w:r>
      <w:r w:rsidR="00340DFE">
        <w:rPr>
          <w:sz w:val="24"/>
          <w:szCs w:val="24"/>
        </w:rPr>
        <w:t xml:space="preserve"> </w:t>
      </w:r>
      <w:r w:rsidRPr="00C55C2B">
        <w:rPr>
          <w:sz w:val="24"/>
          <w:szCs w:val="24"/>
        </w:rPr>
        <w:t xml:space="preserve">once agreed to actions identified in these meeting notes have been explored and RM&amp;E has been specified.   RM&amp;E effort will be carried forward as part of overall RM&amp;E program for implementation of </w:t>
      </w:r>
      <w:proofErr w:type="spellStart"/>
      <w:r w:rsidRPr="00C55C2B">
        <w:rPr>
          <w:sz w:val="24"/>
          <w:szCs w:val="24"/>
        </w:rPr>
        <w:t>BiOp</w:t>
      </w:r>
      <w:proofErr w:type="spellEnd"/>
      <w:r w:rsidRPr="00C55C2B">
        <w:rPr>
          <w:sz w:val="24"/>
          <w:szCs w:val="24"/>
        </w:rPr>
        <w:t>.</w:t>
      </w:r>
    </w:p>
    <w:p w:rsidR="00B31694" w:rsidRPr="00B31694" w:rsidRDefault="00B31694" w:rsidP="00B31694">
      <w:pPr>
        <w:rPr>
          <w:sz w:val="24"/>
          <w:szCs w:val="24"/>
        </w:rPr>
      </w:pPr>
    </w:p>
    <w:sectPr w:rsidR="00B31694" w:rsidRPr="00B31694" w:rsidSect="00474796">
      <w:headerReference w:type="default" r:id="rId10"/>
      <w:foot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7A0" w:rsidRDefault="005B67A0" w:rsidP="00F934B8">
      <w:pPr>
        <w:spacing w:after="0" w:line="240" w:lineRule="auto"/>
      </w:pPr>
      <w:r>
        <w:separator/>
      </w:r>
    </w:p>
  </w:endnote>
  <w:endnote w:type="continuationSeparator" w:id="0">
    <w:p w:rsidR="005B67A0" w:rsidRDefault="005B67A0" w:rsidP="00F934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220847"/>
      <w:docPartObj>
        <w:docPartGallery w:val="Page Numbers (Bottom of Page)"/>
        <w:docPartUnique/>
      </w:docPartObj>
    </w:sdtPr>
    <w:sdtContent>
      <w:p w:rsidR="00DA3CE5" w:rsidRDefault="008C7F6B">
        <w:pPr>
          <w:pStyle w:val="Footer"/>
          <w:jc w:val="center"/>
        </w:pPr>
        <w:r>
          <w:fldChar w:fldCharType="begin"/>
        </w:r>
        <w:r w:rsidR="00286E53">
          <w:instrText xml:space="preserve"> PAGE   \* MERGEFORMAT </w:instrText>
        </w:r>
        <w:r>
          <w:fldChar w:fldCharType="separate"/>
        </w:r>
        <w:r w:rsidR="002D2873">
          <w:rPr>
            <w:noProof/>
          </w:rPr>
          <w:t>1</w:t>
        </w:r>
        <w:r>
          <w:rPr>
            <w:noProof/>
          </w:rPr>
          <w:fldChar w:fldCharType="end"/>
        </w:r>
      </w:p>
    </w:sdtContent>
  </w:sdt>
  <w:p w:rsidR="00DA3CE5" w:rsidRDefault="00DA3C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7A0" w:rsidRDefault="005B67A0" w:rsidP="00F934B8">
      <w:pPr>
        <w:spacing w:after="0" w:line="240" w:lineRule="auto"/>
      </w:pPr>
      <w:r>
        <w:separator/>
      </w:r>
    </w:p>
  </w:footnote>
  <w:footnote w:type="continuationSeparator" w:id="0">
    <w:p w:rsidR="005B67A0" w:rsidRDefault="005B67A0" w:rsidP="00F934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467" w:rsidRDefault="00387467" w:rsidP="00B86257">
    <w:pPr>
      <w:pStyle w:val="Header"/>
      <w:jc w:val="center"/>
    </w:pPr>
    <w:r>
      <w:t>DRAFT MEETING NOTES</w:t>
    </w:r>
  </w:p>
  <w:p w:rsidR="00B86257" w:rsidRDefault="00F934B8" w:rsidP="00B86257">
    <w:pPr>
      <w:pStyle w:val="Header"/>
      <w:jc w:val="center"/>
    </w:pPr>
    <w:r>
      <w:t xml:space="preserve">Post-Construction Assessment </w:t>
    </w:r>
    <w:r w:rsidR="00B86257">
      <w:t xml:space="preserve">of </w:t>
    </w:r>
    <w:r>
      <w:t>Infrastructure</w:t>
    </w:r>
    <w:r w:rsidR="00B86257">
      <w:t xml:space="preserve"> - </w:t>
    </w:r>
    <w:r>
      <w:t xml:space="preserve">Adult Salmon </w:t>
    </w:r>
    <w:proofErr w:type="spellStart"/>
    <w:r>
      <w:t>Outplant</w:t>
    </w:r>
    <w:proofErr w:type="spellEnd"/>
    <w:r>
      <w:t xml:space="preserve"> Sites</w:t>
    </w:r>
  </w:p>
  <w:p w:rsidR="00F934B8" w:rsidRDefault="00F934B8" w:rsidP="00B86257">
    <w:pPr>
      <w:pStyle w:val="Header"/>
      <w:jc w:val="center"/>
    </w:pPr>
    <w:r>
      <w:t>Developed in Response to Measure 4.7 of the 2008 Biological Opinion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8421E"/>
    <w:multiLevelType w:val="hybridMultilevel"/>
    <w:tmpl w:val="75AA915E"/>
    <w:lvl w:ilvl="0" w:tplc="04090001">
      <w:start w:val="1"/>
      <w:numFmt w:val="bullet"/>
      <w:lvlText w:val=""/>
      <w:lvlJc w:val="left"/>
      <w:pPr>
        <w:ind w:left="3583" w:hanging="360"/>
      </w:pPr>
      <w:rPr>
        <w:rFonts w:ascii="Symbol" w:hAnsi="Symbol" w:hint="default"/>
      </w:rPr>
    </w:lvl>
    <w:lvl w:ilvl="1" w:tplc="04090003" w:tentative="1">
      <w:start w:val="1"/>
      <w:numFmt w:val="bullet"/>
      <w:lvlText w:val="o"/>
      <w:lvlJc w:val="left"/>
      <w:pPr>
        <w:ind w:left="4303" w:hanging="360"/>
      </w:pPr>
      <w:rPr>
        <w:rFonts w:ascii="Courier New" w:hAnsi="Courier New" w:cs="Courier New" w:hint="default"/>
      </w:rPr>
    </w:lvl>
    <w:lvl w:ilvl="2" w:tplc="04090005" w:tentative="1">
      <w:start w:val="1"/>
      <w:numFmt w:val="bullet"/>
      <w:lvlText w:val=""/>
      <w:lvlJc w:val="left"/>
      <w:pPr>
        <w:ind w:left="5023" w:hanging="360"/>
      </w:pPr>
      <w:rPr>
        <w:rFonts w:ascii="Wingdings" w:hAnsi="Wingdings" w:hint="default"/>
      </w:rPr>
    </w:lvl>
    <w:lvl w:ilvl="3" w:tplc="04090001" w:tentative="1">
      <w:start w:val="1"/>
      <w:numFmt w:val="bullet"/>
      <w:lvlText w:val=""/>
      <w:lvlJc w:val="left"/>
      <w:pPr>
        <w:ind w:left="5743" w:hanging="360"/>
      </w:pPr>
      <w:rPr>
        <w:rFonts w:ascii="Symbol" w:hAnsi="Symbol" w:hint="default"/>
      </w:rPr>
    </w:lvl>
    <w:lvl w:ilvl="4" w:tplc="04090003" w:tentative="1">
      <w:start w:val="1"/>
      <w:numFmt w:val="bullet"/>
      <w:lvlText w:val="o"/>
      <w:lvlJc w:val="left"/>
      <w:pPr>
        <w:ind w:left="6463" w:hanging="360"/>
      </w:pPr>
      <w:rPr>
        <w:rFonts w:ascii="Courier New" w:hAnsi="Courier New" w:cs="Courier New" w:hint="default"/>
      </w:rPr>
    </w:lvl>
    <w:lvl w:ilvl="5" w:tplc="04090005" w:tentative="1">
      <w:start w:val="1"/>
      <w:numFmt w:val="bullet"/>
      <w:lvlText w:val=""/>
      <w:lvlJc w:val="left"/>
      <w:pPr>
        <w:ind w:left="7183" w:hanging="360"/>
      </w:pPr>
      <w:rPr>
        <w:rFonts w:ascii="Wingdings" w:hAnsi="Wingdings" w:hint="default"/>
      </w:rPr>
    </w:lvl>
    <w:lvl w:ilvl="6" w:tplc="04090001" w:tentative="1">
      <w:start w:val="1"/>
      <w:numFmt w:val="bullet"/>
      <w:lvlText w:val=""/>
      <w:lvlJc w:val="left"/>
      <w:pPr>
        <w:ind w:left="7903" w:hanging="360"/>
      </w:pPr>
      <w:rPr>
        <w:rFonts w:ascii="Symbol" w:hAnsi="Symbol" w:hint="default"/>
      </w:rPr>
    </w:lvl>
    <w:lvl w:ilvl="7" w:tplc="04090003" w:tentative="1">
      <w:start w:val="1"/>
      <w:numFmt w:val="bullet"/>
      <w:lvlText w:val="o"/>
      <w:lvlJc w:val="left"/>
      <w:pPr>
        <w:ind w:left="8623" w:hanging="360"/>
      </w:pPr>
      <w:rPr>
        <w:rFonts w:ascii="Courier New" w:hAnsi="Courier New" w:cs="Courier New" w:hint="default"/>
      </w:rPr>
    </w:lvl>
    <w:lvl w:ilvl="8" w:tplc="04090005" w:tentative="1">
      <w:start w:val="1"/>
      <w:numFmt w:val="bullet"/>
      <w:lvlText w:val=""/>
      <w:lvlJc w:val="left"/>
      <w:pPr>
        <w:ind w:left="9343" w:hanging="360"/>
      </w:pPr>
      <w:rPr>
        <w:rFonts w:ascii="Wingdings" w:hAnsi="Wingdings" w:hint="default"/>
      </w:rPr>
    </w:lvl>
  </w:abstractNum>
  <w:abstractNum w:abstractNumId="1">
    <w:nsid w:val="12556C5D"/>
    <w:multiLevelType w:val="hybridMultilevel"/>
    <w:tmpl w:val="E68080FC"/>
    <w:lvl w:ilvl="0" w:tplc="E0B4DE84">
      <w:start w:val="1"/>
      <w:numFmt w:val="bullet"/>
      <w:lvlText w:val=""/>
      <w:lvlJc w:val="left"/>
      <w:pPr>
        <w:tabs>
          <w:tab w:val="num" w:pos="720"/>
        </w:tabs>
        <w:ind w:left="720" w:hanging="360"/>
      </w:pPr>
      <w:rPr>
        <w:rFonts w:ascii="Wingdings" w:hAnsi="Wingdings" w:hint="default"/>
      </w:rPr>
    </w:lvl>
    <w:lvl w:ilvl="1" w:tplc="28D83440" w:tentative="1">
      <w:start w:val="1"/>
      <w:numFmt w:val="bullet"/>
      <w:lvlText w:val=""/>
      <w:lvlJc w:val="left"/>
      <w:pPr>
        <w:tabs>
          <w:tab w:val="num" w:pos="1440"/>
        </w:tabs>
        <w:ind w:left="1440" w:hanging="360"/>
      </w:pPr>
      <w:rPr>
        <w:rFonts w:ascii="Wingdings" w:hAnsi="Wingdings" w:hint="default"/>
      </w:rPr>
    </w:lvl>
    <w:lvl w:ilvl="2" w:tplc="CB480EDE" w:tentative="1">
      <w:start w:val="1"/>
      <w:numFmt w:val="bullet"/>
      <w:lvlText w:val=""/>
      <w:lvlJc w:val="left"/>
      <w:pPr>
        <w:tabs>
          <w:tab w:val="num" w:pos="2160"/>
        </w:tabs>
        <w:ind w:left="2160" w:hanging="360"/>
      </w:pPr>
      <w:rPr>
        <w:rFonts w:ascii="Wingdings" w:hAnsi="Wingdings" w:hint="default"/>
      </w:rPr>
    </w:lvl>
    <w:lvl w:ilvl="3" w:tplc="AD040EF2" w:tentative="1">
      <w:start w:val="1"/>
      <w:numFmt w:val="bullet"/>
      <w:lvlText w:val=""/>
      <w:lvlJc w:val="left"/>
      <w:pPr>
        <w:tabs>
          <w:tab w:val="num" w:pos="2880"/>
        </w:tabs>
        <w:ind w:left="2880" w:hanging="360"/>
      </w:pPr>
      <w:rPr>
        <w:rFonts w:ascii="Wingdings" w:hAnsi="Wingdings" w:hint="default"/>
      </w:rPr>
    </w:lvl>
    <w:lvl w:ilvl="4" w:tplc="B8F0427A" w:tentative="1">
      <w:start w:val="1"/>
      <w:numFmt w:val="bullet"/>
      <w:lvlText w:val=""/>
      <w:lvlJc w:val="left"/>
      <w:pPr>
        <w:tabs>
          <w:tab w:val="num" w:pos="3600"/>
        </w:tabs>
        <w:ind w:left="3600" w:hanging="360"/>
      </w:pPr>
      <w:rPr>
        <w:rFonts w:ascii="Wingdings" w:hAnsi="Wingdings" w:hint="default"/>
      </w:rPr>
    </w:lvl>
    <w:lvl w:ilvl="5" w:tplc="CCA456AC" w:tentative="1">
      <w:start w:val="1"/>
      <w:numFmt w:val="bullet"/>
      <w:lvlText w:val=""/>
      <w:lvlJc w:val="left"/>
      <w:pPr>
        <w:tabs>
          <w:tab w:val="num" w:pos="4320"/>
        </w:tabs>
        <w:ind w:left="4320" w:hanging="360"/>
      </w:pPr>
      <w:rPr>
        <w:rFonts w:ascii="Wingdings" w:hAnsi="Wingdings" w:hint="default"/>
      </w:rPr>
    </w:lvl>
    <w:lvl w:ilvl="6" w:tplc="97E81DBE" w:tentative="1">
      <w:start w:val="1"/>
      <w:numFmt w:val="bullet"/>
      <w:lvlText w:val=""/>
      <w:lvlJc w:val="left"/>
      <w:pPr>
        <w:tabs>
          <w:tab w:val="num" w:pos="5040"/>
        </w:tabs>
        <w:ind w:left="5040" w:hanging="360"/>
      </w:pPr>
      <w:rPr>
        <w:rFonts w:ascii="Wingdings" w:hAnsi="Wingdings" w:hint="default"/>
      </w:rPr>
    </w:lvl>
    <w:lvl w:ilvl="7" w:tplc="8C341A94" w:tentative="1">
      <w:start w:val="1"/>
      <w:numFmt w:val="bullet"/>
      <w:lvlText w:val=""/>
      <w:lvlJc w:val="left"/>
      <w:pPr>
        <w:tabs>
          <w:tab w:val="num" w:pos="5760"/>
        </w:tabs>
        <w:ind w:left="5760" w:hanging="360"/>
      </w:pPr>
      <w:rPr>
        <w:rFonts w:ascii="Wingdings" w:hAnsi="Wingdings" w:hint="default"/>
      </w:rPr>
    </w:lvl>
    <w:lvl w:ilvl="8" w:tplc="1E0AE600" w:tentative="1">
      <w:start w:val="1"/>
      <w:numFmt w:val="bullet"/>
      <w:lvlText w:val=""/>
      <w:lvlJc w:val="left"/>
      <w:pPr>
        <w:tabs>
          <w:tab w:val="num" w:pos="6480"/>
        </w:tabs>
        <w:ind w:left="6480" w:hanging="360"/>
      </w:pPr>
      <w:rPr>
        <w:rFonts w:ascii="Wingdings" w:hAnsi="Wingdings" w:hint="default"/>
      </w:rPr>
    </w:lvl>
  </w:abstractNum>
  <w:abstractNum w:abstractNumId="2">
    <w:nsid w:val="13D203C1"/>
    <w:multiLevelType w:val="hybridMultilevel"/>
    <w:tmpl w:val="5E56A4EA"/>
    <w:lvl w:ilvl="0" w:tplc="04090001">
      <w:start w:val="1"/>
      <w:numFmt w:val="bullet"/>
      <w:lvlText w:val=""/>
      <w:lvlJc w:val="left"/>
      <w:pPr>
        <w:ind w:left="6580" w:hanging="360"/>
      </w:pPr>
      <w:rPr>
        <w:rFonts w:ascii="Symbol" w:hAnsi="Symbol" w:hint="default"/>
      </w:rPr>
    </w:lvl>
    <w:lvl w:ilvl="1" w:tplc="04090003" w:tentative="1">
      <w:start w:val="1"/>
      <w:numFmt w:val="bullet"/>
      <w:lvlText w:val="o"/>
      <w:lvlJc w:val="left"/>
      <w:pPr>
        <w:ind w:left="7300" w:hanging="360"/>
      </w:pPr>
      <w:rPr>
        <w:rFonts w:ascii="Courier New" w:hAnsi="Courier New" w:cs="Courier New" w:hint="default"/>
      </w:rPr>
    </w:lvl>
    <w:lvl w:ilvl="2" w:tplc="04090005" w:tentative="1">
      <w:start w:val="1"/>
      <w:numFmt w:val="bullet"/>
      <w:lvlText w:val=""/>
      <w:lvlJc w:val="left"/>
      <w:pPr>
        <w:ind w:left="8020" w:hanging="360"/>
      </w:pPr>
      <w:rPr>
        <w:rFonts w:ascii="Wingdings" w:hAnsi="Wingdings" w:hint="default"/>
      </w:rPr>
    </w:lvl>
    <w:lvl w:ilvl="3" w:tplc="04090001" w:tentative="1">
      <w:start w:val="1"/>
      <w:numFmt w:val="bullet"/>
      <w:lvlText w:val=""/>
      <w:lvlJc w:val="left"/>
      <w:pPr>
        <w:ind w:left="8740" w:hanging="360"/>
      </w:pPr>
      <w:rPr>
        <w:rFonts w:ascii="Symbol" w:hAnsi="Symbol" w:hint="default"/>
      </w:rPr>
    </w:lvl>
    <w:lvl w:ilvl="4" w:tplc="04090003" w:tentative="1">
      <w:start w:val="1"/>
      <w:numFmt w:val="bullet"/>
      <w:lvlText w:val="o"/>
      <w:lvlJc w:val="left"/>
      <w:pPr>
        <w:ind w:left="9460" w:hanging="360"/>
      </w:pPr>
      <w:rPr>
        <w:rFonts w:ascii="Courier New" w:hAnsi="Courier New" w:cs="Courier New" w:hint="default"/>
      </w:rPr>
    </w:lvl>
    <w:lvl w:ilvl="5" w:tplc="04090005" w:tentative="1">
      <w:start w:val="1"/>
      <w:numFmt w:val="bullet"/>
      <w:lvlText w:val=""/>
      <w:lvlJc w:val="left"/>
      <w:pPr>
        <w:ind w:left="10180" w:hanging="360"/>
      </w:pPr>
      <w:rPr>
        <w:rFonts w:ascii="Wingdings" w:hAnsi="Wingdings" w:hint="default"/>
      </w:rPr>
    </w:lvl>
    <w:lvl w:ilvl="6" w:tplc="04090001" w:tentative="1">
      <w:start w:val="1"/>
      <w:numFmt w:val="bullet"/>
      <w:lvlText w:val=""/>
      <w:lvlJc w:val="left"/>
      <w:pPr>
        <w:ind w:left="10900" w:hanging="360"/>
      </w:pPr>
      <w:rPr>
        <w:rFonts w:ascii="Symbol" w:hAnsi="Symbol" w:hint="default"/>
      </w:rPr>
    </w:lvl>
    <w:lvl w:ilvl="7" w:tplc="04090003" w:tentative="1">
      <w:start w:val="1"/>
      <w:numFmt w:val="bullet"/>
      <w:lvlText w:val="o"/>
      <w:lvlJc w:val="left"/>
      <w:pPr>
        <w:ind w:left="11620" w:hanging="360"/>
      </w:pPr>
      <w:rPr>
        <w:rFonts w:ascii="Courier New" w:hAnsi="Courier New" w:cs="Courier New" w:hint="default"/>
      </w:rPr>
    </w:lvl>
    <w:lvl w:ilvl="8" w:tplc="04090005" w:tentative="1">
      <w:start w:val="1"/>
      <w:numFmt w:val="bullet"/>
      <w:lvlText w:val=""/>
      <w:lvlJc w:val="left"/>
      <w:pPr>
        <w:ind w:left="12340" w:hanging="360"/>
      </w:pPr>
      <w:rPr>
        <w:rFonts w:ascii="Wingdings" w:hAnsi="Wingdings" w:hint="default"/>
      </w:rPr>
    </w:lvl>
  </w:abstractNum>
  <w:abstractNum w:abstractNumId="3">
    <w:nsid w:val="1A821808"/>
    <w:multiLevelType w:val="hybridMultilevel"/>
    <w:tmpl w:val="8DD0DF98"/>
    <w:lvl w:ilvl="0" w:tplc="C1B82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ED1D06"/>
    <w:multiLevelType w:val="hybridMultilevel"/>
    <w:tmpl w:val="2ED0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C7371D"/>
    <w:multiLevelType w:val="hybridMultilevel"/>
    <w:tmpl w:val="493CD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246357"/>
    <w:multiLevelType w:val="hybridMultilevel"/>
    <w:tmpl w:val="8E5E1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4E603E"/>
    <w:multiLevelType w:val="hybridMultilevel"/>
    <w:tmpl w:val="F932B160"/>
    <w:lvl w:ilvl="0" w:tplc="04090001">
      <w:start w:val="1"/>
      <w:numFmt w:val="bullet"/>
      <w:lvlText w:val=""/>
      <w:lvlJc w:val="left"/>
      <w:pPr>
        <w:ind w:left="3583" w:hanging="360"/>
      </w:pPr>
      <w:rPr>
        <w:rFonts w:ascii="Symbol" w:hAnsi="Symbol" w:hint="default"/>
      </w:rPr>
    </w:lvl>
    <w:lvl w:ilvl="1" w:tplc="04090003" w:tentative="1">
      <w:start w:val="1"/>
      <w:numFmt w:val="bullet"/>
      <w:lvlText w:val="o"/>
      <w:lvlJc w:val="left"/>
      <w:pPr>
        <w:ind w:left="4303" w:hanging="360"/>
      </w:pPr>
      <w:rPr>
        <w:rFonts w:ascii="Courier New" w:hAnsi="Courier New" w:cs="Courier New" w:hint="default"/>
      </w:rPr>
    </w:lvl>
    <w:lvl w:ilvl="2" w:tplc="04090005" w:tentative="1">
      <w:start w:val="1"/>
      <w:numFmt w:val="bullet"/>
      <w:lvlText w:val=""/>
      <w:lvlJc w:val="left"/>
      <w:pPr>
        <w:ind w:left="5023" w:hanging="360"/>
      </w:pPr>
      <w:rPr>
        <w:rFonts w:ascii="Wingdings" w:hAnsi="Wingdings" w:hint="default"/>
      </w:rPr>
    </w:lvl>
    <w:lvl w:ilvl="3" w:tplc="04090001" w:tentative="1">
      <w:start w:val="1"/>
      <w:numFmt w:val="bullet"/>
      <w:lvlText w:val=""/>
      <w:lvlJc w:val="left"/>
      <w:pPr>
        <w:ind w:left="5743" w:hanging="360"/>
      </w:pPr>
      <w:rPr>
        <w:rFonts w:ascii="Symbol" w:hAnsi="Symbol" w:hint="default"/>
      </w:rPr>
    </w:lvl>
    <w:lvl w:ilvl="4" w:tplc="04090003" w:tentative="1">
      <w:start w:val="1"/>
      <w:numFmt w:val="bullet"/>
      <w:lvlText w:val="o"/>
      <w:lvlJc w:val="left"/>
      <w:pPr>
        <w:ind w:left="6463" w:hanging="360"/>
      </w:pPr>
      <w:rPr>
        <w:rFonts w:ascii="Courier New" w:hAnsi="Courier New" w:cs="Courier New" w:hint="default"/>
      </w:rPr>
    </w:lvl>
    <w:lvl w:ilvl="5" w:tplc="04090005" w:tentative="1">
      <w:start w:val="1"/>
      <w:numFmt w:val="bullet"/>
      <w:lvlText w:val=""/>
      <w:lvlJc w:val="left"/>
      <w:pPr>
        <w:ind w:left="7183" w:hanging="360"/>
      </w:pPr>
      <w:rPr>
        <w:rFonts w:ascii="Wingdings" w:hAnsi="Wingdings" w:hint="default"/>
      </w:rPr>
    </w:lvl>
    <w:lvl w:ilvl="6" w:tplc="04090001" w:tentative="1">
      <w:start w:val="1"/>
      <w:numFmt w:val="bullet"/>
      <w:lvlText w:val=""/>
      <w:lvlJc w:val="left"/>
      <w:pPr>
        <w:ind w:left="7903" w:hanging="360"/>
      </w:pPr>
      <w:rPr>
        <w:rFonts w:ascii="Symbol" w:hAnsi="Symbol" w:hint="default"/>
      </w:rPr>
    </w:lvl>
    <w:lvl w:ilvl="7" w:tplc="04090003" w:tentative="1">
      <w:start w:val="1"/>
      <w:numFmt w:val="bullet"/>
      <w:lvlText w:val="o"/>
      <w:lvlJc w:val="left"/>
      <w:pPr>
        <w:ind w:left="8623" w:hanging="360"/>
      </w:pPr>
      <w:rPr>
        <w:rFonts w:ascii="Courier New" w:hAnsi="Courier New" w:cs="Courier New" w:hint="default"/>
      </w:rPr>
    </w:lvl>
    <w:lvl w:ilvl="8" w:tplc="04090005" w:tentative="1">
      <w:start w:val="1"/>
      <w:numFmt w:val="bullet"/>
      <w:lvlText w:val=""/>
      <w:lvlJc w:val="left"/>
      <w:pPr>
        <w:ind w:left="9343" w:hanging="360"/>
      </w:pPr>
      <w:rPr>
        <w:rFonts w:ascii="Wingdings" w:hAnsi="Wingdings" w:hint="default"/>
      </w:rPr>
    </w:lvl>
  </w:abstractNum>
  <w:abstractNum w:abstractNumId="8">
    <w:nsid w:val="3ECE29A1"/>
    <w:multiLevelType w:val="hybridMultilevel"/>
    <w:tmpl w:val="5EB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5819A3"/>
    <w:multiLevelType w:val="hybridMultilevel"/>
    <w:tmpl w:val="7D5A7622"/>
    <w:lvl w:ilvl="0" w:tplc="675838F4">
      <w:start w:val="1"/>
      <w:numFmt w:val="bullet"/>
      <w:lvlText w:val=""/>
      <w:lvlJc w:val="left"/>
      <w:pPr>
        <w:tabs>
          <w:tab w:val="num" w:pos="720"/>
        </w:tabs>
        <w:ind w:left="720" w:hanging="360"/>
      </w:pPr>
      <w:rPr>
        <w:rFonts w:ascii="Wingdings" w:hAnsi="Wingdings" w:hint="default"/>
      </w:rPr>
    </w:lvl>
    <w:lvl w:ilvl="1" w:tplc="72FEE2D6" w:tentative="1">
      <w:start w:val="1"/>
      <w:numFmt w:val="bullet"/>
      <w:lvlText w:val=""/>
      <w:lvlJc w:val="left"/>
      <w:pPr>
        <w:tabs>
          <w:tab w:val="num" w:pos="1440"/>
        </w:tabs>
        <w:ind w:left="1440" w:hanging="360"/>
      </w:pPr>
      <w:rPr>
        <w:rFonts w:ascii="Wingdings" w:hAnsi="Wingdings" w:hint="default"/>
      </w:rPr>
    </w:lvl>
    <w:lvl w:ilvl="2" w:tplc="D28CD12A" w:tentative="1">
      <w:start w:val="1"/>
      <w:numFmt w:val="bullet"/>
      <w:lvlText w:val=""/>
      <w:lvlJc w:val="left"/>
      <w:pPr>
        <w:tabs>
          <w:tab w:val="num" w:pos="2160"/>
        </w:tabs>
        <w:ind w:left="2160" w:hanging="360"/>
      </w:pPr>
      <w:rPr>
        <w:rFonts w:ascii="Wingdings" w:hAnsi="Wingdings" w:hint="default"/>
      </w:rPr>
    </w:lvl>
    <w:lvl w:ilvl="3" w:tplc="D52A624E" w:tentative="1">
      <w:start w:val="1"/>
      <w:numFmt w:val="bullet"/>
      <w:lvlText w:val=""/>
      <w:lvlJc w:val="left"/>
      <w:pPr>
        <w:tabs>
          <w:tab w:val="num" w:pos="2880"/>
        </w:tabs>
        <w:ind w:left="2880" w:hanging="360"/>
      </w:pPr>
      <w:rPr>
        <w:rFonts w:ascii="Wingdings" w:hAnsi="Wingdings" w:hint="default"/>
      </w:rPr>
    </w:lvl>
    <w:lvl w:ilvl="4" w:tplc="CC2C3966" w:tentative="1">
      <w:start w:val="1"/>
      <w:numFmt w:val="bullet"/>
      <w:lvlText w:val=""/>
      <w:lvlJc w:val="left"/>
      <w:pPr>
        <w:tabs>
          <w:tab w:val="num" w:pos="3600"/>
        </w:tabs>
        <w:ind w:left="3600" w:hanging="360"/>
      </w:pPr>
      <w:rPr>
        <w:rFonts w:ascii="Wingdings" w:hAnsi="Wingdings" w:hint="default"/>
      </w:rPr>
    </w:lvl>
    <w:lvl w:ilvl="5" w:tplc="533A6348" w:tentative="1">
      <w:start w:val="1"/>
      <w:numFmt w:val="bullet"/>
      <w:lvlText w:val=""/>
      <w:lvlJc w:val="left"/>
      <w:pPr>
        <w:tabs>
          <w:tab w:val="num" w:pos="4320"/>
        </w:tabs>
        <w:ind w:left="4320" w:hanging="360"/>
      </w:pPr>
      <w:rPr>
        <w:rFonts w:ascii="Wingdings" w:hAnsi="Wingdings" w:hint="default"/>
      </w:rPr>
    </w:lvl>
    <w:lvl w:ilvl="6" w:tplc="20ACE48E" w:tentative="1">
      <w:start w:val="1"/>
      <w:numFmt w:val="bullet"/>
      <w:lvlText w:val=""/>
      <w:lvlJc w:val="left"/>
      <w:pPr>
        <w:tabs>
          <w:tab w:val="num" w:pos="5040"/>
        </w:tabs>
        <w:ind w:left="5040" w:hanging="360"/>
      </w:pPr>
      <w:rPr>
        <w:rFonts w:ascii="Wingdings" w:hAnsi="Wingdings" w:hint="default"/>
      </w:rPr>
    </w:lvl>
    <w:lvl w:ilvl="7" w:tplc="BA9A4636" w:tentative="1">
      <w:start w:val="1"/>
      <w:numFmt w:val="bullet"/>
      <w:lvlText w:val=""/>
      <w:lvlJc w:val="left"/>
      <w:pPr>
        <w:tabs>
          <w:tab w:val="num" w:pos="5760"/>
        </w:tabs>
        <w:ind w:left="5760" w:hanging="360"/>
      </w:pPr>
      <w:rPr>
        <w:rFonts w:ascii="Wingdings" w:hAnsi="Wingdings" w:hint="default"/>
      </w:rPr>
    </w:lvl>
    <w:lvl w:ilvl="8" w:tplc="DEEE0E60" w:tentative="1">
      <w:start w:val="1"/>
      <w:numFmt w:val="bullet"/>
      <w:lvlText w:val=""/>
      <w:lvlJc w:val="left"/>
      <w:pPr>
        <w:tabs>
          <w:tab w:val="num" w:pos="6480"/>
        </w:tabs>
        <w:ind w:left="6480" w:hanging="360"/>
      </w:pPr>
      <w:rPr>
        <w:rFonts w:ascii="Wingdings" w:hAnsi="Wingdings" w:hint="default"/>
      </w:rPr>
    </w:lvl>
  </w:abstractNum>
  <w:abstractNum w:abstractNumId="10">
    <w:nsid w:val="4EAC6604"/>
    <w:multiLevelType w:val="hybridMultilevel"/>
    <w:tmpl w:val="CF048554"/>
    <w:lvl w:ilvl="0" w:tplc="5C52304C">
      <w:start w:val="1"/>
      <w:numFmt w:val="bullet"/>
      <w:lvlText w:val="•"/>
      <w:lvlJc w:val="left"/>
      <w:pPr>
        <w:tabs>
          <w:tab w:val="num" w:pos="720"/>
        </w:tabs>
        <w:ind w:left="720" w:hanging="360"/>
      </w:pPr>
      <w:rPr>
        <w:rFonts w:ascii="Arial" w:hAnsi="Arial" w:hint="default"/>
      </w:rPr>
    </w:lvl>
    <w:lvl w:ilvl="1" w:tplc="2EF60984" w:tentative="1">
      <w:start w:val="1"/>
      <w:numFmt w:val="bullet"/>
      <w:lvlText w:val="•"/>
      <w:lvlJc w:val="left"/>
      <w:pPr>
        <w:tabs>
          <w:tab w:val="num" w:pos="1440"/>
        </w:tabs>
        <w:ind w:left="1440" w:hanging="360"/>
      </w:pPr>
      <w:rPr>
        <w:rFonts w:ascii="Arial" w:hAnsi="Arial" w:hint="default"/>
      </w:rPr>
    </w:lvl>
    <w:lvl w:ilvl="2" w:tplc="731A5194" w:tentative="1">
      <w:start w:val="1"/>
      <w:numFmt w:val="bullet"/>
      <w:lvlText w:val="•"/>
      <w:lvlJc w:val="left"/>
      <w:pPr>
        <w:tabs>
          <w:tab w:val="num" w:pos="2160"/>
        </w:tabs>
        <w:ind w:left="2160" w:hanging="360"/>
      </w:pPr>
      <w:rPr>
        <w:rFonts w:ascii="Arial" w:hAnsi="Arial" w:hint="default"/>
      </w:rPr>
    </w:lvl>
    <w:lvl w:ilvl="3" w:tplc="1D1E5EC4" w:tentative="1">
      <w:start w:val="1"/>
      <w:numFmt w:val="bullet"/>
      <w:lvlText w:val="•"/>
      <w:lvlJc w:val="left"/>
      <w:pPr>
        <w:tabs>
          <w:tab w:val="num" w:pos="2880"/>
        </w:tabs>
        <w:ind w:left="2880" w:hanging="360"/>
      </w:pPr>
      <w:rPr>
        <w:rFonts w:ascii="Arial" w:hAnsi="Arial" w:hint="default"/>
      </w:rPr>
    </w:lvl>
    <w:lvl w:ilvl="4" w:tplc="EE0AB3AE" w:tentative="1">
      <w:start w:val="1"/>
      <w:numFmt w:val="bullet"/>
      <w:lvlText w:val="•"/>
      <w:lvlJc w:val="left"/>
      <w:pPr>
        <w:tabs>
          <w:tab w:val="num" w:pos="3600"/>
        </w:tabs>
        <w:ind w:left="3600" w:hanging="360"/>
      </w:pPr>
      <w:rPr>
        <w:rFonts w:ascii="Arial" w:hAnsi="Arial" w:hint="default"/>
      </w:rPr>
    </w:lvl>
    <w:lvl w:ilvl="5" w:tplc="ABAED2C8" w:tentative="1">
      <w:start w:val="1"/>
      <w:numFmt w:val="bullet"/>
      <w:lvlText w:val="•"/>
      <w:lvlJc w:val="left"/>
      <w:pPr>
        <w:tabs>
          <w:tab w:val="num" w:pos="4320"/>
        </w:tabs>
        <w:ind w:left="4320" w:hanging="360"/>
      </w:pPr>
      <w:rPr>
        <w:rFonts w:ascii="Arial" w:hAnsi="Arial" w:hint="default"/>
      </w:rPr>
    </w:lvl>
    <w:lvl w:ilvl="6" w:tplc="FB5C9CA8" w:tentative="1">
      <w:start w:val="1"/>
      <w:numFmt w:val="bullet"/>
      <w:lvlText w:val="•"/>
      <w:lvlJc w:val="left"/>
      <w:pPr>
        <w:tabs>
          <w:tab w:val="num" w:pos="5040"/>
        </w:tabs>
        <w:ind w:left="5040" w:hanging="360"/>
      </w:pPr>
      <w:rPr>
        <w:rFonts w:ascii="Arial" w:hAnsi="Arial" w:hint="default"/>
      </w:rPr>
    </w:lvl>
    <w:lvl w:ilvl="7" w:tplc="7C30CDF4" w:tentative="1">
      <w:start w:val="1"/>
      <w:numFmt w:val="bullet"/>
      <w:lvlText w:val="•"/>
      <w:lvlJc w:val="left"/>
      <w:pPr>
        <w:tabs>
          <w:tab w:val="num" w:pos="5760"/>
        </w:tabs>
        <w:ind w:left="5760" w:hanging="360"/>
      </w:pPr>
      <w:rPr>
        <w:rFonts w:ascii="Arial" w:hAnsi="Arial" w:hint="default"/>
      </w:rPr>
    </w:lvl>
    <w:lvl w:ilvl="8" w:tplc="8592C5FA" w:tentative="1">
      <w:start w:val="1"/>
      <w:numFmt w:val="bullet"/>
      <w:lvlText w:val="•"/>
      <w:lvlJc w:val="left"/>
      <w:pPr>
        <w:tabs>
          <w:tab w:val="num" w:pos="6480"/>
        </w:tabs>
        <w:ind w:left="6480" w:hanging="360"/>
      </w:pPr>
      <w:rPr>
        <w:rFonts w:ascii="Arial" w:hAnsi="Arial" w:hint="default"/>
      </w:rPr>
    </w:lvl>
  </w:abstractNum>
  <w:abstractNum w:abstractNumId="11">
    <w:nsid w:val="5309400D"/>
    <w:multiLevelType w:val="hybridMultilevel"/>
    <w:tmpl w:val="FA808884"/>
    <w:lvl w:ilvl="0" w:tplc="04090001">
      <w:start w:val="1"/>
      <w:numFmt w:val="bullet"/>
      <w:lvlText w:val=""/>
      <w:lvlJc w:val="left"/>
      <w:pPr>
        <w:ind w:left="3717" w:hanging="360"/>
      </w:pPr>
      <w:rPr>
        <w:rFonts w:ascii="Symbol" w:hAnsi="Symbol" w:hint="default"/>
      </w:rPr>
    </w:lvl>
    <w:lvl w:ilvl="1" w:tplc="04090003" w:tentative="1">
      <w:start w:val="1"/>
      <w:numFmt w:val="bullet"/>
      <w:lvlText w:val="o"/>
      <w:lvlJc w:val="left"/>
      <w:pPr>
        <w:ind w:left="4437" w:hanging="360"/>
      </w:pPr>
      <w:rPr>
        <w:rFonts w:ascii="Courier New" w:hAnsi="Courier New" w:cs="Courier New" w:hint="default"/>
      </w:rPr>
    </w:lvl>
    <w:lvl w:ilvl="2" w:tplc="04090005" w:tentative="1">
      <w:start w:val="1"/>
      <w:numFmt w:val="bullet"/>
      <w:lvlText w:val=""/>
      <w:lvlJc w:val="left"/>
      <w:pPr>
        <w:ind w:left="5157" w:hanging="360"/>
      </w:pPr>
      <w:rPr>
        <w:rFonts w:ascii="Wingdings" w:hAnsi="Wingdings" w:hint="default"/>
      </w:rPr>
    </w:lvl>
    <w:lvl w:ilvl="3" w:tplc="04090001" w:tentative="1">
      <w:start w:val="1"/>
      <w:numFmt w:val="bullet"/>
      <w:lvlText w:val=""/>
      <w:lvlJc w:val="left"/>
      <w:pPr>
        <w:ind w:left="5877" w:hanging="360"/>
      </w:pPr>
      <w:rPr>
        <w:rFonts w:ascii="Symbol" w:hAnsi="Symbol" w:hint="default"/>
      </w:rPr>
    </w:lvl>
    <w:lvl w:ilvl="4" w:tplc="04090003" w:tentative="1">
      <w:start w:val="1"/>
      <w:numFmt w:val="bullet"/>
      <w:lvlText w:val="o"/>
      <w:lvlJc w:val="left"/>
      <w:pPr>
        <w:ind w:left="6597" w:hanging="360"/>
      </w:pPr>
      <w:rPr>
        <w:rFonts w:ascii="Courier New" w:hAnsi="Courier New" w:cs="Courier New" w:hint="default"/>
      </w:rPr>
    </w:lvl>
    <w:lvl w:ilvl="5" w:tplc="04090005" w:tentative="1">
      <w:start w:val="1"/>
      <w:numFmt w:val="bullet"/>
      <w:lvlText w:val=""/>
      <w:lvlJc w:val="left"/>
      <w:pPr>
        <w:ind w:left="7317" w:hanging="360"/>
      </w:pPr>
      <w:rPr>
        <w:rFonts w:ascii="Wingdings" w:hAnsi="Wingdings" w:hint="default"/>
      </w:rPr>
    </w:lvl>
    <w:lvl w:ilvl="6" w:tplc="04090001" w:tentative="1">
      <w:start w:val="1"/>
      <w:numFmt w:val="bullet"/>
      <w:lvlText w:val=""/>
      <w:lvlJc w:val="left"/>
      <w:pPr>
        <w:ind w:left="8037" w:hanging="360"/>
      </w:pPr>
      <w:rPr>
        <w:rFonts w:ascii="Symbol" w:hAnsi="Symbol" w:hint="default"/>
      </w:rPr>
    </w:lvl>
    <w:lvl w:ilvl="7" w:tplc="04090003" w:tentative="1">
      <w:start w:val="1"/>
      <w:numFmt w:val="bullet"/>
      <w:lvlText w:val="o"/>
      <w:lvlJc w:val="left"/>
      <w:pPr>
        <w:ind w:left="8757" w:hanging="360"/>
      </w:pPr>
      <w:rPr>
        <w:rFonts w:ascii="Courier New" w:hAnsi="Courier New" w:cs="Courier New" w:hint="default"/>
      </w:rPr>
    </w:lvl>
    <w:lvl w:ilvl="8" w:tplc="04090005" w:tentative="1">
      <w:start w:val="1"/>
      <w:numFmt w:val="bullet"/>
      <w:lvlText w:val=""/>
      <w:lvlJc w:val="left"/>
      <w:pPr>
        <w:ind w:left="9477" w:hanging="360"/>
      </w:pPr>
      <w:rPr>
        <w:rFonts w:ascii="Wingdings" w:hAnsi="Wingdings" w:hint="default"/>
      </w:rPr>
    </w:lvl>
  </w:abstractNum>
  <w:abstractNum w:abstractNumId="12">
    <w:nsid w:val="58ED55B4"/>
    <w:multiLevelType w:val="hybridMultilevel"/>
    <w:tmpl w:val="3CC6019E"/>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C34754"/>
    <w:multiLevelType w:val="hybridMultilevel"/>
    <w:tmpl w:val="534E3382"/>
    <w:lvl w:ilvl="0" w:tplc="63F05C6A">
      <w:start w:val="1"/>
      <w:numFmt w:val="bullet"/>
      <w:lvlText w:val=""/>
      <w:lvlJc w:val="left"/>
      <w:pPr>
        <w:tabs>
          <w:tab w:val="num" w:pos="720"/>
        </w:tabs>
        <w:ind w:left="720" w:hanging="360"/>
      </w:pPr>
      <w:rPr>
        <w:rFonts w:ascii="Wingdings" w:hAnsi="Wingdings" w:hint="default"/>
      </w:rPr>
    </w:lvl>
    <w:lvl w:ilvl="1" w:tplc="C562D516" w:tentative="1">
      <w:start w:val="1"/>
      <w:numFmt w:val="bullet"/>
      <w:lvlText w:val=""/>
      <w:lvlJc w:val="left"/>
      <w:pPr>
        <w:tabs>
          <w:tab w:val="num" w:pos="1440"/>
        </w:tabs>
        <w:ind w:left="1440" w:hanging="360"/>
      </w:pPr>
      <w:rPr>
        <w:rFonts w:ascii="Wingdings" w:hAnsi="Wingdings" w:hint="default"/>
      </w:rPr>
    </w:lvl>
    <w:lvl w:ilvl="2" w:tplc="30C42AFC" w:tentative="1">
      <w:start w:val="1"/>
      <w:numFmt w:val="bullet"/>
      <w:lvlText w:val=""/>
      <w:lvlJc w:val="left"/>
      <w:pPr>
        <w:tabs>
          <w:tab w:val="num" w:pos="2160"/>
        </w:tabs>
        <w:ind w:left="2160" w:hanging="360"/>
      </w:pPr>
      <w:rPr>
        <w:rFonts w:ascii="Wingdings" w:hAnsi="Wingdings" w:hint="default"/>
      </w:rPr>
    </w:lvl>
    <w:lvl w:ilvl="3" w:tplc="5BDA1992" w:tentative="1">
      <w:start w:val="1"/>
      <w:numFmt w:val="bullet"/>
      <w:lvlText w:val=""/>
      <w:lvlJc w:val="left"/>
      <w:pPr>
        <w:tabs>
          <w:tab w:val="num" w:pos="2880"/>
        </w:tabs>
        <w:ind w:left="2880" w:hanging="360"/>
      </w:pPr>
      <w:rPr>
        <w:rFonts w:ascii="Wingdings" w:hAnsi="Wingdings" w:hint="default"/>
      </w:rPr>
    </w:lvl>
    <w:lvl w:ilvl="4" w:tplc="496C08B4" w:tentative="1">
      <w:start w:val="1"/>
      <w:numFmt w:val="bullet"/>
      <w:lvlText w:val=""/>
      <w:lvlJc w:val="left"/>
      <w:pPr>
        <w:tabs>
          <w:tab w:val="num" w:pos="3600"/>
        </w:tabs>
        <w:ind w:left="3600" w:hanging="360"/>
      </w:pPr>
      <w:rPr>
        <w:rFonts w:ascii="Wingdings" w:hAnsi="Wingdings" w:hint="default"/>
      </w:rPr>
    </w:lvl>
    <w:lvl w:ilvl="5" w:tplc="5C7A235C" w:tentative="1">
      <w:start w:val="1"/>
      <w:numFmt w:val="bullet"/>
      <w:lvlText w:val=""/>
      <w:lvlJc w:val="left"/>
      <w:pPr>
        <w:tabs>
          <w:tab w:val="num" w:pos="4320"/>
        </w:tabs>
        <w:ind w:left="4320" w:hanging="360"/>
      </w:pPr>
      <w:rPr>
        <w:rFonts w:ascii="Wingdings" w:hAnsi="Wingdings" w:hint="default"/>
      </w:rPr>
    </w:lvl>
    <w:lvl w:ilvl="6" w:tplc="E034AD6C" w:tentative="1">
      <w:start w:val="1"/>
      <w:numFmt w:val="bullet"/>
      <w:lvlText w:val=""/>
      <w:lvlJc w:val="left"/>
      <w:pPr>
        <w:tabs>
          <w:tab w:val="num" w:pos="5040"/>
        </w:tabs>
        <w:ind w:left="5040" w:hanging="360"/>
      </w:pPr>
      <w:rPr>
        <w:rFonts w:ascii="Wingdings" w:hAnsi="Wingdings" w:hint="default"/>
      </w:rPr>
    </w:lvl>
    <w:lvl w:ilvl="7" w:tplc="9B0A63EC" w:tentative="1">
      <w:start w:val="1"/>
      <w:numFmt w:val="bullet"/>
      <w:lvlText w:val=""/>
      <w:lvlJc w:val="left"/>
      <w:pPr>
        <w:tabs>
          <w:tab w:val="num" w:pos="5760"/>
        </w:tabs>
        <w:ind w:left="5760" w:hanging="360"/>
      </w:pPr>
      <w:rPr>
        <w:rFonts w:ascii="Wingdings" w:hAnsi="Wingdings" w:hint="default"/>
      </w:rPr>
    </w:lvl>
    <w:lvl w:ilvl="8" w:tplc="C90EB8C6" w:tentative="1">
      <w:start w:val="1"/>
      <w:numFmt w:val="bullet"/>
      <w:lvlText w:val=""/>
      <w:lvlJc w:val="left"/>
      <w:pPr>
        <w:tabs>
          <w:tab w:val="num" w:pos="6480"/>
        </w:tabs>
        <w:ind w:left="6480" w:hanging="360"/>
      </w:pPr>
      <w:rPr>
        <w:rFonts w:ascii="Wingdings" w:hAnsi="Wingdings" w:hint="default"/>
      </w:rPr>
    </w:lvl>
  </w:abstractNum>
  <w:abstractNum w:abstractNumId="14">
    <w:nsid w:val="6029430F"/>
    <w:multiLevelType w:val="hybridMultilevel"/>
    <w:tmpl w:val="A6DCD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C74DBB"/>
    <w:multiLevelType w:val="hybridMultilevel"/>
    <w:tmpl w:val="7E76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3B4E84"/>
    <w:multiLevelType w:val="hybridMultilevel"/>
    <w:tmpl w:val="8DD0DF98"/>
    <w:lvl w:ilvl="0" w:tplc="C1B82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3F1D29"/>
    <w:multiLevelType w:val="hybridMultilevel"/>
    <w:tmpl w:val="E98E7B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4543F1"/>
    <w:multiLevelType w:val="hybridMultilevel"/>
    <w:tmpl w:val="8CA4DE0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3"/>
  </w:num>
  <w:num w:numId="2">
    <w:abstractNumId w:val="16"/>
  </w:num>
  <w:num w:numId="3">
    <w:abstractNumId w:val="12"/>
  </w:num>
  <w:num w:numId="4">
    <w:abstractNumId w:val="9"/>
  </w:num>
  <w:num w:numId="5">
    <w:abstractNumId w:val="10"/>
  </w:num>
  <w:num w:numId="6">
    <w:abstractNumId w:val="13"/>
  </w:num>
  <w:num w:numId="7">
    <w:abstractNumId w:val="1"/>
  </w:num>
  <w:num w:numId="8">
    <w:abstractNumId w:val="11"/>
  </w:num>
  <w:num w:numId="9">
    <w:abstractNumId w:val="2"/>
  </w:num>
  <w:num w:numId="10">
    <w:abstractNumId w:val="7"/>
  </w:num>
  <w:num w:numId="11">
    <w:abstractNumId w:val="15"/>
  </w:num>
  <w:num w:numId="12">
    <w:abstractNumId w:val="14"/>
  </w:num>
  <w:num w:numId="13">
    <w:abstractNumId w:val="18"/>
  </w:num>
  <w:num w:numId="14">
    <w:abstractNumId w:val="0"/>
  </w:num>
  <w:num w:numId="15">
    <w:abstractNumId w:val="4"/>
  </w:num>
  <w:num w:numId="16">
    <w:abstractNumId w:val="5"/>
  </w:num>
  <w:num w:numId="17">
    <w:abstractNumId w:val="6"/>
  </w:num>
  <w:num w:numId="18">
    <w:abstractNumId w:val="8"/>
  </w:num>
  <w:num w:numId="19">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e's PC">
    <w15:presenceInfo w15:providerId="None" w15:userId="Dave's P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934B8"/>
    <w:rsid w:val="000974D4"/>
    <w:rsid w:val="000A2C6E"/>
    <w:rsid w:val="000B0731"/>
    <w:rsid w:val="000E7DF6"/>
    <w:rsid w:val="00125076"/>
    <w:rsid w:val="001325AB"/>
    <w:rsid w:val="001906E0"/>
    <w:rsid w:val="001C6687"/>
    <w:rsid w:val="001D0609"/>
    <w:rsid w:val="001F6EBA"/>
    <w:rsid w:val="00233877"/>
    <w:rsid w:val="00237012"/>
    <w:rsid w:val="0025265C"/>
    <w:rsid w:val="00286E53"/>
    <w:rsid w:val="002A137A"/>
    <w:rsid w:val="002D2873"/>
    <w:rsid w:val="0031650B"/>
    <w:rsid w:val="003330BF"/>
    <w:rsid w:val="00340DFE"/>
    <w:rsid w:val="00365D07"/>
    <w:rsid w:val="00387467"/>
    <w:rsid w:val="004169E8"/>
    <w:rsid w:val="0045629C"/>
    <w:rsid w:val="00474796"/>
    <w:rsid w:val="004756DE"/>
    <w:rsid w:val="004A7155"/>
    <w:rsid w:val="004D4363"/>
    <w:rsid w:val="00537B91"/>
    <w:rsid w:val="005473A0"/>
    <w:rsid w:val="005B67A0"/>
    <w:rsid w:val="005F15A4"/>
    <w:rsid w:val="0060202B"/>
    <w:rsid w:val="00602528"/>
    <w:rsid w:val="00671C74"/>
    <w:rsid w:val="006D7964"/>
    <w:rsid w:val="007018A6"/>
    <w:rsid w:val="007C43B1"/>
    <w:rsid w:val="007D4358"/>
    <w:rsid w:val="00825FB5"/>
    <w:rsid w:val="00843FFC"/>
    <w:rsid w:val="00851B7D"/>
    <w:rsid w:val="00880B30"/>
    <w:rsid w:val="00881BEC"/>
    <w:rsid w:val="008C7F6B"/>
    <w:rsid w:val="009943B6"/>
    <w:rsid w:val="009964B9"/>
    <w:rsid w:val="009C4F3C"/>
    <w:rsid w:val="00A12A4E"/>
    <w:rsid w:val="00A3564D"/>
    <w:rsid w:val="00A4134E"/>
    <w:rsid w:val="00AC0F38"/>
    <w:rsid w:val="00B31694"/>
    <w:rsid w:val="00B4473D"/>
    <w:rsid w:val="00B6499D"/>
    <w:rsid w:val="00B80ACD"/>
    <w:rsid w:val="00B86257"/>
    <w:rsid w:val="00C16164"/>
    <w:rsid w:val="00C55C2B"/>
    <w:rsid w:val="00C753CB"/>
    <w:rsid w:val="00C938C1"/>
    <w:rsid w:val="00C93B9F"/>
    <w:rsid w:val="00C97303"/>
    <w:rsid w:val="00CF47DA"/>
    <w:rsid w:val="00CF702B"/>
    <w:rsid w:val="00D75604"/>
    <w:rsid w:val="00D838E9"/>
    <w:rsid w:val="00DA3CE5"/>
    <w:rsid w:val="00E00333"/>
    <w:rsid w:val="00E3551C"/>
    <w:rsid w:val="00E87A5A"/>
    <w:rsid w:val="00EB5EDD"/>
    <w:rsid w:val="00F01A4C"/>
    <w:rsid w:val="00F265BB"/>
    <w:rsid w:val="00F37910"/>
    <w:rsid w:val="00F76C3B"/>
    <w:rsid w:val="00F934B8"/>
    <w:rsid w:val="00FB659A"/>
    <w:rsid w:val="00FF3D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5" type="connector" idref="#AutoShape 35"/>
        <o:r id="V:Rule6" type="connector" idref="#AutoShape 37"/>
        <o:r id="V:Rule7" type="connector" idref="#AutoShape 36"/>
        <o:r id="V:Rule8"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8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3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34B8"/>
    <w:pPr>
      <w:ind w:left="720"/>
      <w:contextualSpacing/>
    </w:pPr>
  </w:style>
  <w:style w:type="paragraph" w:styleId="Header">
    <w:name w:val="header"/>
    <w:basedOn w:val="Normal"/>
    <w:link w:val="HeaderChar"/>
    <w:uiPriority w:val="99"/>
    <w:semiHidden/>
    <w:unhideWhenUsed/>
    <w:rsid w:val="00F934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934B8"/>
  </w:style>
  <w:style w:type="paragraph" w:styleId="Footer">
    <w:name w:val="footer"/>
    <w:basedOn w:val="Normal"/>
    <w:link w:val="FooterChar"/>
    <w:uiPriority w:val="99"/>
    <w:unhideWhenUsed/>
    <w:rsid w:val="00F934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4B8"/>
  </w:style>
  <w:style w:type="paragraph" w:styleId="BalloonText">
    <w:name w:val="Balloon Text"/>
    <w:basedOn w:val="Normal"/>
    <w:link w:val="BalloonTextChar"/>
    <w:uiPriority w:val="99"/>
    <w:semiHidden/>
    <w:unhideWhenUsed/>
    <w:rsid w:val="001C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6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4822340">
      <w:bodyDiv w:val="1"/>
      <w:marLeft w:val="0"/>
      <w:marRight w:val="0"/>
      <w:marTop w:val="0"/>
      <w:marBottom w:val="0"/>
      <w:divBdr>
        <w:top w:val="none" w:sz="0" w:space="0" w:color="auto"/>
        <w:left w:val="none" w:sz="0" w:space="0" w:color="auto"/>
        <w:bottom w:val="none" w:sz="0" w:space="0" w:color="auto"/>
        <w:right w:val="none" w:sz="0" w:space="0" w:color="auto"/>
      </w:divBdr>
      <w:divsChild>
        <w:div w:id="232547075">
          <w:marLeft w:val="547"/>
          <w:marRight w:val="0"/>
          <w:marTop w:val="86"/>
          <w:marBottom w:val="0"/>
          <w:divBdr>
            <w:top w:val="none" w:sz="0" w:space="0" w:color="auto"/>
            <w:left w:val="none" w:sz="0" w:space="0" w:color="auto"/>
            <w:bottom w:val="none" w:sz="0" w:space="0" w:color="auto"/>
            <w:right w:val="none" w:sz="0" w:space="0" w:color="auto"/>
          </w:divBdr>
        </w:div>
      </w:divsChild>
    </w:div>
    <w:div w:id="770736009">
      <w:bodyDiv w:val="1"/>
      <w:marLeft w:val="0"/>
      <w:marRight w:val="0"/>
      <w:marTop w:val="0"/>
      <w:marBottom w:val="0"/>
      <w:divBdr>
        <w:top w:val="none" w:sz="0" w:space="0" w:color="auto"/>
        <w:left w:val="none" w:sz="0" w:space="0" w:color="auto"/>
        <w:bottom w:val="none" w:sz="0" w:space="0" w:color="auto"/>
        <w:right w:val="none" w:sz="0" w:space="0" w:color="auto"/>
      </w:divBdr>
      <w:divsChild>
        <w:div w:id="670333301">
          <w:marLeft w:val="547"/>
          <w:marRight w:val="0"/>
          <w:marTop w:val="86"/>
          <w:marBottom w:val="0"/>
          <w:divBdr>
            <w:top w:val="none" w:sz="0" w:space="0" w:color="auto"/>
            <w:left w:val="none" w:sz="0" w:space="0" w:color="auto"/>
            <w:bottom w:val="none" w:sz="0" w:space="0" w:color="auto"/>
            <w:right w:val="none" w:sz="0" w:space="0" w:color="auto"/>
          </w:divBdr>
        </w:div>
        <w:div w:id="886599680">
          <w:marLeft w:val="547"/>
          <w:marRight w:val="0"/>
          <w:marTop w:val="86"/>
          <w:marBottom w:val="0"/>
          <w:divBdr>
            <w:top w:val="none" w:sz="0" w:space="0" w:color="auto"/>
            <w:left w:val="none" w:sz="0" w:space="0" w:color="auto"/>
            <w:bottom w:val="none" w:sz="0" w:space="0" w:color="auto"/>
            <w:right w:val="none" w:sz="0" w:space="0" w:color="auto"/>
          </w:divBdr>
        </w:div>
        <w:div w:id="1419255755">
          <w:marLeft w:val="547"/>
          <w:marRight w:val="0"/>
          <w:marTop w:val="86"/>
          <w:marBottom w:val="0"/>
          <w:divBdr>
            <w:top w:val="none" w:sz="0" w:space="0" w:color="auto"/>
            <w:left w:val="none" w:sz="0" w:space="0" w:color="auto"/>
            <w:bottom w:val="none" w:sz="0" w:space="0" w:color="auto"/>
            <w:right w:val="none" w:sz="0" w:space="0" w:color="auto"/>
          </w:divBdr>
        </w:div>
        <w:div w:id="1266305508">
          <w:marLeft w:val="547"/>
          <w:marRight w:val="0"/>
          <w:marTop w:val="86"/>
          <w:marBottom w:val="0"/>
          <w:divBdr>
            <w:top w:val="none" w:sz="0" w:space="0" w:color="auto"/>
            <w:left w:val="none" w:sz="0" w:space="0" w:color="auto"/>
            <w:bottom w:val="none" w:sz="0" w:space="0" w:color="auto"/>
            <w:right w:val="none" w:sz="0" w:space="0" w:color="auto"/>
          </w:divBdr>
        </w:div>
        <w:div w:id="1115833309">
          <w:marLeft w:val="547"/>
          <w:marRight w:val="0"/>
          <w:marTop w:val="86"/>
          <w:marBottom w:val="0"/>
          <w:divBdr>
            <w:top w:val="none" w:sz="0" w:space="0" w:color="auto"/>
            <w:left w:val="none" w:sz="0" w:space="0" w:color="auto"/>
            <w:bottom w:val="none" w:sz="0" w:space="0" w:color="auto"/>
            <w:right w:val="none" w:sz="0" w:space="0" w:color="auto"/>
          </w:divBdr>
        </w:div>
        <w:div w:id="257980195">
          <w:marLeft w:val="547"/>
          <w:marRight w:val="0"/>
          <w:marTop w:val="86"/>
          <w:marBottom w:val="0"/>
          <w:divBdr>
            <w:top w:val="none" w:sz="0" w:space="0" w:color="auto"/>
            <w:left w:val="none" w:sz="0" w:space="0" w:color="auto"/>
            <w:bottom w:val="none" w:sz="0" w:space="0" w:color="auto"/>
            <w:right w:val="none" w:sz="0" w:space="0" w:color="auto"/>
          </w:divBdr>
        </w:div>
        <w:div w:id="704408795">
          <w:marLeft w:val="547"/>
          <w:marRight w:val="0"/>
          <w:marTop w:val="86"/>
          <w:marBottom w:val="0"/>
          <w:divBdr>
            <w:top w:val="none" w:sz="0" w:space="0" w:color="auto"/>
            <w:left w:val="none" w:sz="0" w:space="0" w:color="auto"/>
            <w:bottom w:val="none" w:sz="0" w:space="0" w:color="auto"/>
            <w:right w:val="none" w:sz="0" w:space="0" w:color="auto"/>
          </w:divBdr>
        </w:div>
        <w:div w:id="1019164203">
          <w:marLeft w:val="547"/>
          <w:marRight w:val="0"/>
          <w:marTop w:val="86"/>
          <w:marBottom w:val="0"/>
          <w:divBdr>
            <w:top w:val="none" w:sz="0" w:space="0" w:color="auto"/>
            <w:left w:val="none" w:sz="0" w:space="0" w:color="auto"/>
            <w:bottom w:val="none" w:sz="0" w:space="0" w:color="auto"/>
            <w:right w:val="none" w:sz="0" w:space="0" w:color="auto"/>
          </w:divBdr>
        </w:div>
      </w:divsChild>
    </w:div>
    <w:div w:id="1037972861">
      <w:bodyDiv w:val="1"/>
      <w:marLeft w:val="0"/>
      <w:marRight w:val="0"/>
      <w:marTop w:val="0"/>
      <w:marBottom w:val="0"/>
      <w:divBdr>
        <w:top w:val="none" w:sz="0" w:space="0" w:color="auto"/>
        <w:left w:val="none" w:sz="0" w:space="0" w:color="auto"/>
        <w:bottom w:val="none" w:sz="0" w:space="0" w:color="auto"/>
        <w:right w:val="none" w:sz="0" w:space="0" w:color="auto"/>
      </w:divBdr>
    </w:div>
    <w:div w:id="1926836497">
      <w:bodyDiv w:val="1"/>
      <w:marLeft w:val="0"/>
      <w:marRight w:val="0"/>
      <w:marTop w:val="0"/>
      <w:marBottom w:val="0"/>
      <w:divBdr>
        <w:top w:val="none" w:sz="0" w:space="0" w:color="auto"/>
        <w:left w:val="none" w:sz="0" w:space="0" w:color="auto"/>
        <w:bottom w:val="none" w:sz="0" w:space="0" w:color="auto"/>
        <w:right w:val="none" w:sz="0" w:space="0" w:color="auto"/>
      </w:divBdr>
    </w:div>
    <w:div w:id="2113477352">
      <w:bodyDiv w:val="1"/>
      <w:marLeft w:val="0"/>
      <w:marRight w:val="0"/>
      <w:marTop w:val="0"/>
      <w:marBottom w:val="0"/>
      <w:divBdr>
        <w:top w:val="none" w:sz="0" w:space="0" w:color="auto"/>
        <w:left w:val="none" w:sz="0" w:space="0" w:color="auto"/>
        <w:bottom w:val="none" w:sz="0" w:space="0" w:color="auto"/>
        <w:right w:val="none" w:sz="0" w:space="0" w:color="auto"/>
      </w:divBdr>
      <w:divsChild>
        <w:div w:id="1867938563">
          <w:marLeft w:val="547"/>
          <w:marRight w:val="0"/>
          <w:marTop w:val="86"/>
          <w:marBottom w:val="0"/>
          <w:divBdr>
            <w:top w:val="none" w:sz="0" w:space="0" w:color="auto"/>
            <w:left w:val="none" w:sz="0" w:space="0" w:color="auto"/>
            <w:bottom w:val="none" w:sz="0" w:space="0" w:color="auto"/>
            <w:right w:val="none" w:sz="0" w:space="0" w:color="auto"/>
          </w:divBdr>
        </w:div>
        <w:div w:id="1208833800">
          <w:marLeft w:val="547"/>
          <w:marRight w:val="0"/>
          <w:marTop w:val="86"/>
          <w:marBottom w:val="0"/>
          <w:divBdr>
            <w:top w:val="none" w:sz="0" w:space="0" w:color="auto"/>
            <w:left w:val="none" w:sz="0" w:space="0" w:color="auto"/>
            <w:bottom w:val="none" w:sz="0" w:space="0" w:color="auto"/>
            <w:right w:val="none" w:sz="0" w:space="0" w:color="auto"/>
          </w:divBdr>
        </w:div>
        <w:div w:id="1704137317">
          <w:marLeft w:val="547"/>
          <w:marRight w:val="0"/>
          <w:marTop w:val="86"/>
          <w:marBottom w:val="0"/>
          <w:divBdr>
            <w:top w:val="none" w:sz="0" w:space="0" w:color="auto"/>
            <w:left w:val="none" w:sz="0" w:space="0" w:color="auto"/>
            <w:bottom w:val="none" w:sz="0" w:space="0" w:color="auto"/>
            <w:right w:val="none" w:sz="0" w:space="0" w:color="auto"/>
          </w:divBdr>
        </w:div>
        <w:div w:id="1279530410">
          <w:marLeft w:val="547"/>
          <w:marRight w:val="0"/>
          <w:marTop w:val="86"/>
          <w:marBottom w:val="0"/>
          <w:divBdr>
            <w:top w:val="none" w:sz="0" w:space="0" w:color="auto"/>
            <w:left w:val="none" w:sz="0" w:space="0" w:color="auto"/>
            <w:bottom w:val="none" w:sz="0" w:space="0" w:color="auto"/>
            <w:right w:val="none" w:sz="0" w:space="0" w:color="auto"/>
          </w:divBdr>
        </w:div>
        <w:div w:id="400641504">
          <w:marLeft w:val="547"/>
          <w:marRight w:val="0"/>
          <w:marTop w:val="86"/>
          <w:marBottom w:val="0"/>
          <w:divBdr>
            <w:top w:val="none" w:sz="0" w:space="0" w:color="auto"/>
            <w:left w:val="none" w:sz="0" w:space="0" w:color="auto"/>
            <w:bottom w:val="none" w:sz="0" w:space="0" w:color="auto"/>
            <w:right w:val="none" w:sz="0" w:space="0" w:color="auto"/>
          </w:divBdr>
        </w:div>
        <w:div w:id="544488034">
          <w:marLeft w:val="547"/>
          <w:marRight w:val="0"/>
          <w:marTop w:val="86"/>
          <w:marBottom w:val="0"/>
          <w:divBdr>
            <w:top w:val="none" w:sz="0" w:space="0" w:color="auto"/>
            <w:left w:val="none" w:sz="0" w:space="0" w:color="auto"/>
            <w:bottom w:val="none" w:sz="0" w:space="0" w:color="auto"/>
            <w:right w:val="none" w:sz="0" w:space="0" w:color="auto"/>
          </w:divBdr>
        </w:div>
        <w:div w:id="1790278361">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2202</Words>
  <Characters>12555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14728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g2ecdjsa</dc:creator>
  <cp:lastModifiedBy>USACE</cp:lastModifiedBy>
  <cp:revision>2</cp:revision>
  <cp:lastPrinted>2014-08-27T19:44:00Z</cp:lastPrinted>
  <dcterms:created xsi:type="dcterms:W3CDTF">2014-09-15T19:58:00Z</dcterms:created>
  <dcterms:modified xsi:type="dcterms:W3CDTF">2014-09-15T19:58:00Z</dcterms:modified>
</cp:coreProperties>
</file>